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CFA3" w14:textId="23B91456" w:rsidR="00A94F4C" w:rsidRPr="001A0065" w:rsidRDefault="00A4711E">
      <w:pPr>
        <w:rPr>
          <w:rFonts w:ascii="Arial" w:hAnsi="Arial" w:cs="Arial"/>
          <w:sz w:val="24"/>
          <w:szCs w:val="24"/>
        </w:rPr>
      </w:pPr>
      <w:r>
        <w:rPr>
          <w:rFonts w:ascii="Arial" w:hAnsi="Arial" w:cs="Arial"/>
          <w:sz w:val="24"/>
          <w:szCs w:val="24"/>
        </w:rPr>
        <w:t xml:space="preserve">NHIM </w:t>
      </w:r>
      <w:r w:rsidR="00382A33">
        <w:rPr>
          <w:rFonts w:ascii="Arial" w:hAnsi="Arial" w:cs="Arial"/>
          <w:sz w:val="24"/>
          <w:szCs w:val="24"/>
        </w:rPr>
        <w:t>Competition</w:t>
      </w:r>
      <w:r w:rsidR="007A72B5" w:rsidRPr="001A0065">
        <w:rPr>
          <w:rFonts w:ascii="Arial" w:hAnsi="Arial" w:cs="Arial"/>
          <w:sz w:val="24"/>
          <w:szCs w:val="24"/>
        </w:rPr>
        <w:t xml:space="preserve"> terms and conditions</w:t>
      </w:r>
    </w:p>
    <w:tbl>
      <w:tblPr>
        <w:tblStyle w:val="TableGrid"/>
        <w:tblW w:w="10343" w:type="dxa"/>
        <w:tblLook w:val="04A0" w:firstRow="1" w:lastRow="0" w:firstColumn="1" w:lastColumn="0" w:noHBand="0" w:noVBand="1"/>
      </w:tblPr>
      <w:tblGrid>
        <w:gridCol w:w="723"/>
        <w:gridCol w:w="9620"/>
      </w:tblGrid>
      <w:tr w:rsidR="007A72B5" w:rsidRPr="001A0065" w14:paraId="4FEBEB0E" w14:textId="77777777" w:rsidTr="001A0065">
        <w:tc>
          <w:tcPr>
            <w:tcW w:w="723" w:type="dxa"/>
          </w:tcPr>
          <w:p w14:paraId="08177D5B" w14:textId="77777777" w:rsidR="007A72B5" w:rsidRPr="001A0065" w:rsidRDefault="007A72B5">
            <w:pPr>
              <w:rPr>
                <w:rFonts w:ascii="Arial" w:hAnsi="Arial" w:cs="Arial"/>
                <w:sz w:val="24"/>
                <w:szCs w:val="24"/>
              </w:rPr>
            </w:pPr>
            <w:r w:rsidRPr="001A0065">
              <w:rPr>
                <w:rFonts w:ascii="Arial" w:hAnsi="Arial" w:cs="Arial"/>
                <w:sz w:val="24"/>
                <w:szCs w:val="24"/>
              </w:rPr>
              <w:t>1</w:t>
            </w:r>
          </w:p>
        </w:tc>
        <w:tc>
          <w:tcPr>
            <w:tcW w:w="9620" w:type="dxa"/>
          </w:tcPr>
          <w:p w14:paraId="0830B712" w14:textId="70D13926" w:rsidR="007A72B5" w:rsidRPr="001A0065" w:rsidRDefault="007A72B5">
            <w:pPr>
              <w:rPr>
                <w:rFonts w:ascii="Arial" w:hAnsi="Arial" w:cs="Arial"/>
                <w:sz w:val="24"/>
                <w:szCs w:val="24"/>
              </w:rPr>
            </w:pPr>
            <w:r w:rsidRPr="001A0065">
              <w:rPr>
                <w:rFonts w:ascii="Arial" w:hAnsi="Arial" w:cs="Arial"/>
                <w:sz w:val="24"/>
                <w:szCs w:val="24"/>
              </w:rPr>
              <w:t xml:space="preserve">The </w:t>
            </w:r>
            <w:r w:rsidR="00382A33">
              <w:rPr>
                <w:rFonts w:ascii="Arial" w:hAnsi="Arial" w:cs="Arial"/>
                <w:sz w:val="24"/>
                <w:szCs w:val="24"/>
              </w:rPr>
              <w:t>competition</w:t>
            </w:r>
            <w:r w:rsidRPr="001A0065">
              <w:rPr>
                <w:rFonts w:ascii="Arial" w:hAnsi="Arial" w:cs="Arial"/>
                <w:sz w:val="24"/>
                <w:szCs w:val="24"/>
              </w:rPr>
              <w:t xml:space="preserve"> (the “</w:t>
            </w:r>
            <w:r w:rsidR="00382A33">
              <w:rPr>
                <w:rFonts w:ascii="Arial" w:hAnsi="Arial" w:cs="Arial"/>
                <w:sz w:val="24"/>
                <w:szCs w:val="24"/>
              </w:rPr>
              <w:t>Competition</w:t>
            </w:r>
            <w:r w:rsidRPr="001A0065">
              <w:rPr>
                <w:rFonts w:ascii="Arial" w:hAnsi="Arial" w:cs="Arial"/>
                <w:sz w:val="24"/>
                <w:szCs w:val="24"/>
              </w:rPr>
              <w:t>”) is open to people aged 18 and over who have signed up to and have provided their email address in doing so.</w:t>
            </w:r>
            <w:r w:rsidR="001E30C3">
              <w:rPr>
                <w:rFonts w:ascii="Arial" w:hAnsi="Arial" w:cs="Arial"/>
                <w:sz w:val="24"/>
                <w:szCs w:val="24"/>
              </w:rPr>
              <w:t xml:space="preserve"> Entrants must be full time resident in the UK.</w:t>
            </w:r>
          </w:p>
        </w:tc>
      </w:tr>
      <w:tr w:rsidR="007A72B5" w:rsidRPr="001A0065" w14:paraId="0DD1BBDA" w14:textId="77777777" w:rsidTr="001A0065">
        <w:tc>
          <w:tcPr>
            <w:tcW w:w="723" w:type="dxa"/>
          </w:tcPr>
          <w:p w14:paraId="28A556CC" w14:textId="77777777" w:rsidR="007A72B5" w:rsidRPr="001A0065" w:rsidRDefault="007A72B5">
            <w:pPr>
              <w:rPr>
                <w:rFonts w:ascii="Arial" w:hAnsi="Arial" w:cs="Arial"/>
                <w:sz w:val="24"/>
                <w:szCs w:val="24"/>
              </w:rPr>
            </w:pPr>
            <w:r w:rsidRPr="001A0065">
              <w:rPr>
                <w:rFonts w:ascii="Arial" w:hAnsi="Arial" w:cs="Arial"/>
                <w:sz w:val="24"/>
                <w:szCs w:val="24"/>
              </w:rPr>
              <w:t>2.</w:t>
            </w:r>
          </w:p>
        </w:tc>
        <w:tc>
          <w:tcPr>
            <w:tcW w:w="9620" w:type="dxa"/>
          </w:tcPr>
          <w:p w14:paraId="69FF9A5C" w14:textId="57646F85" w:rsidR="007A72B5" w:rsidRPr="001A0065" w:rsidRDefault="007A72B5">
            <w:pPr>
              <w:rPr>
                <w:rFonts w:ascii="Arial" w:hAnsi="Arial" w:cs="Arial"/>
                <w:sz w:val="24"/>
                <w:szCs w:val="24"/>
              </w:rPr>
            </w:pPr>
            <w:r w:rsidRPr="001A0065">
              <w:rPr>
                <w:rFonts w:ascii="Arial" w:hAnsi="Arial" w:cs="Arial"/>
                <w:sz w:val="24"/>
                <w:szCs w:val="24"/>
              </w:rPr>
              <w:t xml:space="preserve">Employees or agencies of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 xml:space="preserve">, QEP </w:t>
            </w:r>
            <w:r w:rsidR="00246340" w:rsidRPr="00246340">
              <w:rPr>
                <w:rFonts w:ascii="Arial" w:hAnsi="Arial" w:cs="Arial"/>
                <w:sz w:val="24"/>
                <w:szCs w:val="24"/>
              </w:rPr>
              <w:t>and Schneider</w:t>
            </w:r>
            <w:r w:rsidR="00246340" w:rsidRPr="00246340">
              <w:rPr>
                <w:rFonts w:ascii="Arial" w:hAnsi="Arial" w:cs="Arial"/>
                <w:sz w:val="24"/>
                <w:szCs w:val="24"/>
              </w:rPr>
              <w:t xml:space="preserve"> Electric</w:t>
            </w:r>
            <w:r w:rsidR="00246340" w:rsidRPr="00246340">
              <w:rPr>
                <w:rFonts w:ascii="Arial" w:hAnsi="Arial" w:cs="Arial"/>
                <w:sz w:val="24"/>
                <w:szCs w:val="24"/>
              </w:rPr>
              <w:t xml:space="preserve"> </w:t>
            </w:r>
            <w:r w:rsidR="00246340">
              <w:rPr>
                <w:rFonts w:ascii="Arial" w:hAnsi="Arial" w:cs="Arial"/>
                <w:sz w:val="24"/>
                <w:szCs w:val="24"/>
              </w:rPr>
              <w:t xml:space="preserve">Limited </w:t>
            </w:r>
            <w:r w:rsidRPr="001A0065">
              <w:rPr>
                <w:rFonts w:ascii="Arial" w:hAnsi="Arial" w:cs="Arial"/>
                <w:sz w:val="24"/>
                <w:szCs w:val="24"/>
              </w:rPr>
              <w:t xml:space="preserve">(“We”) its group companies or their family members, or anyone else connected with the </w:t>
            </w:r>
            <w:r w:rsidR="00382A33">
              <w:rPr>
                <w:rFonts w:ascii="Arial" w:hAnsi="Arial" w:cs="Arial"/>
                <w:sz w:val="24"/>
                <w:szCs w:val="24"/>
              </w:rPr>
              <w:t>Competition</w:t>
            </w:r>
            <w:r w:rsidRPr="001A0065">
              <w:rPr>
                <w:rFonts w:ascii="Arial" w:hAnsi="Arial" w:cs="Arial"/>
                <w:sz w:val="24"/>
                <w:szCs w:val="24"/>
              </w:rPr>
              <w:t xml:space="preserve"> may not enter the </w:t>
            </w:r>
            <w:r w:rsidR="00382A33">
              <w:rPr>
                <w:rFonts w:ascii="Arial" w:hAnsi="Arial" w:cs="Arial"/>
                <w:sz w:val="24"/>
                <w:szCs w:val="24"/>
              </w:rPr>
              <w:t>Competition</w:t>
            </w:r>
            <w:r w:rsidRPr="001A0065">
              <w:rPr>
                <w:rFonts w:ascii="Arial" w:hAnsi="Arial" w:cs="Arial"/>
                <w:sz w:val="24"/>
                <w:szCs w:val="24"/>
              </w:rPr>
              <w:t>.</w:t>
            </w:r>
          </w:p>
        </w:tc>
      </w:tr>
      <w:tr w:rsidR="007A72B5" w:rsidRPr="001A0065" w14:paraId="249FD656" w14:textId="77777777" w:rsidTr="001A0065">
        <w:tc>
          <w:tcPr>
            <w:tcW w:w="723" w:type="dxa"/>
          </w:tcPr>
          <w:p w14:paraId="42205A69" w14:textId="77777777" w:rsidR="007A72B5" w:rsidRPr="001A0065" w:rsidRDefault="007A72B5">
            <w:pPr>
              <w:rPr>
                <w:rFonts w:ascii="Arial" w:hAnsi="Arial" w:cs="Arial"/>
                <w:sz w:val="24"/>
                <w:szCs w:val="24"/>
              </w:rPr>
            </w:pPr>
            <w:r w:rsidRPr="001A0065">
              <w:rPr>
                <w:rFonts w:ascii="Arial" w:hAnsi="Arial" w:cs="Arial"/>
                <w:sz w:val="24"/>
                <w:szCs w:val="24"/>
              </w:rPr>
              <w:t>3.</w:t>
            </w:r>
          </w:p>
        </w:tc>
        <w:tc>
          <w:tcPr>
            <w:tcW w:w="9620" w:type="dxa"/>
          </w:tcPr>
          <w:p w14:paraId="6E393B2B" w14:textId="5BD80246" w:rsidR="007A72B5" w:rsidRPr="001A0065" w:rsidRDefault="007A72B5">
            <w:pPr>
              <w:rPr>
                <w:rFonts w:ascii="Arial" w:hAnsi="Arial" w:cs="Arial"/>
                <w:sz w:val="24"/>
                <w:szCs w:val="24"/>
              </w:rPr>
            </w:pPr>
            <w:r w:rsidRPr="001A0065">
              <w:rPr>
                <w:rFonts w:ascii="Arial" w:hAnsi="Arial" w:cs="Arial"/>
                <w:sz w:val="24"/>
                <w:szCs w:val="24"/>
              </w:rPr>
              <w:t xml:space="preserve">Entrants into the </w:t>
            </w:r>
            <w:r w:rsidR="00382A33">
              <w:rPr>
                <w:rFonts w:ascii="Arial" w:hAnsi="Arial" w:cs="Arial"/>
                <w:sz w:val="24"/>
                <w:szCs w:val="24"/>
              </w:rPr>
              <w:t>Competition</w:t>
            </w:r>
            <w:r w:rsidRPr="001A0065">
              <w:rPr>
                <w:rFonts w:ascii="Arial" w:hAnsi="Arial" w:cs="Arial"/>
                <w:sz w:val="24"/>
                <w:szCs w:val="24"/>
              </w:rPr>
              <w:t xml:space="preserve"> shall be deemed to have accepted these Terms and Conditions</w:t>
            </w:r>
          </w:p>
        </w:tc>
      </w:tr>
      <w:tr w:rsidR="007A72B5" w:rsidRPr="001A0065" w14:paraId="5470EAC9" w14:textId="77777777" w:rsidTr="001A0065">
        <w:tc>
          <w:tcPr>
            <w:tcW w:w="723" w:type="dxa"/>
          </w:tcPr>
          <w:p w14:paraId="09864882" w14:textId="07424BE8" w:rsidR="007A72B5" w:rsidRPr="001A0065" w:rsidRDefault="00C64147">
            <w:pPr>
              <w:rPr>
                <w:rFonts w:ascii="Arial" w:hAnsi="Arial" w:cs="Arial"/>
                <w:sz w:val="24"/>
                <w:szCs w:val="24"/>
              </w:rPr>
            </w:pPr>
            <w:r>
              <w:rPr>
                <w:rFonts w:ascii="Arial" w:hAnsi="Arial" w:cs="Arial"/>
                <w:sz w:val="24"/>
                <w:szCs w:val="24"/>
              </w:rPr>
              <w:t>4</w:t>
            </w:r>
            <w:r w:rsidR="007A72B5" w:rsidRPr="001A0065">
              <w:rPr>
                <w:rFonts w:ascii="Arial" w:hAnsi="Arial" w:cs="Arial"/>
                <w:sz w:val="24"/>
                <w:szCs w:val="24"/>
              </w:rPr>
              <w:t>.</w:t>
            </w:r>
          </w:p>
        </w:tc>
        <w:tc>
          <w:tcPr>
            <w:tcW w:w="9620" w:type="dxa"/>
          </w:tcPr>
          <w:p w14:paraId="10C79A23" w14:textId="6FC3EB0E" w:rsidR="007A72B5" w:rsidRPr="001A0065" w:rsidRDefault="007A72B5">
            <w:pPr>
              <w:rPr>
                <w:rFonts w:ascii="Arial" w:hAnsi="Arial" w:cs="Arial"/>
                <w:sz w:val="24"/>
                <w:szCs w:val="24"/>
              </w:rPr>
            </w:pPr>
            <w:r w:rsidRPr="001A0065">
              <w:rPr>
                <w:rFonts w:ascii="Arial" w:hAnsi="Arial" w:cs="Arial"/>
                <w:sz w:val="24"/>
                <w:szCs w:val="24"/>
              </w:rPr>
              <w:t xml:space="preserve">To enter the </w:t>
            </w:r>
            <w:r w:rsidR="00382A33">
              <w:rPr>
                <w:rFonts w:ascii="Arial" w:hAnsi="Arial" w:cs="Arial"/>
                <w:sz w:val="24"/>
                <w:szCs w:val="24"/>
              </w:rPr>
              <w:t>Competition,</w:t>
            </w:r>
            <w:r w:rsidRPr="001A0065">
              <w:rPr>
                <w:rFonts w:ascii="Arial" w:hAnsi="Arial" w:cs="Arial"/>
                <w:sz w:val="24"/>
                <w:szCs w:val="24"/>
              </w:rPr>
              <w:t xml:space="preserve"> you must</w:t>
            </w:r>
            <w:r w:rsidR="00E23B91" w:rsidRPr="001A0065">
              <w:rPr>
                <w:rFonts w:ascii="Arial" w:hAnsi="Arial" w:cs="Arial"/>
                <w:sz w:val="24"/>
                <w:szCs w:val="24"/>
              </w:rPr>
              <w:t xml:space="preserve"> </w:t>
            </w:r>
            <w:r w:rsidR="00382A33">
              <w:rPr>
                <w:rFonts w:ascii="Arial" w:hAnsi="Arial" w:cs="Arial"/>
                <w:sz w:val="24"/>
                <w:szCs w:val="24"/>
              </w:rPr>
              <w:t xml:space="preserve">supply an image of the one change you would like to make within your home, along with the reason why </w:t>
            </w:r>
            <w:r w:rsidR="00382A33" w:rsidRPr="00246340">
              <w:rPr>
                <w:rFonts w:ascii="Arial" w:hAnsi="Arial" w:cs="Arial"/>
                <w:sz w:val="24"/>
                <w:szCs w:val="24"/>
              </w:rPr>
              <w:t>you would l</w:t>
            </w:r>
            <w:r w:rsidR="00382A33">
              <w:rPr>
                <w:rFonts w:ascii="Arial" w:hAnsi="Arial" w:cs="Arial"/>
                <w:sz w:val="24"/>
                <w:szCs w:val="24"/>
              </w:rPr>
              <w:t>ike to make it (in no more than 30 words)</w:t>
            </w:r>
            <w:r w:rsidR="00E23B91" w:rsidRPr="001A0065">
              <w:rPr>
                <w:rFonts w:ascii="Arial" w:hAnsi="Arial" w:cs="Arial"/>
                <w:sz w:val="24"/>
                <w:szCs w:val="24"/>
              </w:rPr>
              <w:t xml:space="preserve">.  No purchase is necessary.  If you have any questions about how to enter or in connection </w:t>
            </w:r>
            <w:r w:rsidR="00E23B91" w:rsidRPr="00246340">
              <w:rPr>
                <w:rFonts w:ascii="Arial" w:hAnsi="Arial" w:cs="Arial"/>
                <w:sz w:val="24"/>
                <w:szCs w:val="24"/>
              </w:rPr>
              <w:t xml:space="preserve">with the </w:t>
            </w:r>
            <w:r w:rsidR="00382A33" w:rsidRPr="00246340">
              <w:rPr>
                <w:rFonts w:ascii="Arial" w:hAnsi="Arial" w:cs="Arial"/>
                <w:sz w:val="24"/>
                <w:szCs w:val="24"/>
              </w:rPr>
              <w:t>Competition</w:t>
            </w:r>
            <w:r w:rsidR="00E23B91" w:rsidRPr="00246340">
              <w:rPr>
                <w:rFonts w:ascii="Arial" w:hAnsi="Arial" w:cs="Arial"/>
                <w:sz w:val="24"/>
                <w:szCs w:val="24"/>
              </w:rPr>
              <w:t>, please email us at</w:t>
            </w:r>
            <w:r w:rsidR="00246340">
              <w:rPr>
                <w:rFonts w:ascii="Arial" w:hAnsi="Arial" w:cs="Arial"/>
                <w:sz w:val="24"/>
                <w:szCs w:val="24"/>
              </w:rPr>
              <w:t xml:space="preserve"> </w:t>
            </w:r>
            <w:r w:rsidR="00246340" w:rsidRPr="00246340">
              <w:rPr>
                <w:rFonts w:ascii="Arial" w:hAnsi="Arial" w:cs="Arial"/>
                <w:sz w:val="24"/>
                <w:szCs w:val="24"/>
              </w:rPr>
              <w:t>contactus@homeimprovementmonth.co.uk</w:t>
            </w:r>
          </w:p>
        </w:tc>
      </w:tr>
      <w:tr w:rsidR="007A72B5" w:rsidRPr="001A0065" w14:paraId="7A385A2C" w14:textId="77777777" w:rsidTr="001A0065">
        <w:tc>
          <w:tcPr>
            <w:tcW w:w="723" w:type="dxa"/>
          </w:tcPr>
          <w:p w14:paraId="0AEBF218" w14:textId="1D637F69" w:rsidR="007A72B5" w:rsidRPr="001A0065" w:rsidRDefault="00C64147">
            <w:pPr>
              <w:rPr>
                <w:rFonts w:ascii="Arial" w:hAnsi="Arial" w:cs="Arial"/>
                <w:sz w:val="24"/>
                <w:szCs w:val="24"/>
              </w:rPr>
            </w:pPr>
            <w:r>
              <w:rPr>
                <w:rFonts w:ascii="Arial" w:hAnsi="Arial" w:cs="Arial"/>
                <w:sz w:val="24"/>
                <w:szCs w:val="24"/>
              </w:rPr>
              <w:t>5</w:t>
            </w:r>
            <w:r w:rsidR="00E23B91" w:rsidRPr="001A0065">
              <w:rPr>
                <w:rFonts w:ascii="Arial" w:hAnsi="Arial" w:cs="Arial"/>
                <w:sz w:val="24"/>
                <w:szCs w:val="24"/>
              </w:rPr>
              <w:t>.</w:t>
            </w:r>
          </w:p>
        </w:tc>
        <w:tc>
          <w:tcPr>
            <w:tcW w:w="9620" w:type="dxa"/>
          </w:tcPr>
          <w:p w14:paraId="31468A67" w14:textId="5FA37178" w:rsidR="00E23B91" w:rsidRPr="001A0065" w:rsidRDefault="00E23B91">
            <w:pPr>
              <w:rPr>
                <w:rFonts w:ascii="Arial" w:hAnsi="Arial" w:cs="Arial"/>
                <w:sz w:val="24"/>
                <w:szCs w:val="24"/>
              </w:rPr>
            </w:pPr>
            <w:r w:rsidRPr="001A0065">
              <w:rPr>
                <w:rFonts w:ascii="Arial" w:hAnsi="Arial" w:cs="Arial"/>
                <w:sz w:val="24"/>
                <w:szCs w:val="24"/>
              </w:rPr>
              <w:t>Only one entry per person.  Entries on behalf of another person will not be accepted and joint submissions are not allowed.</w:t>
            </w:r>
          </w:p>
        </w:tc>
      </w:tr>
      <w:tr w:rsidR="007A72B5" w:rsidRPr="001A0065" w14:paraId="5C873566" w14:textId="77777777" w:rsidTr="001A0065">
        <w:tc>
          <w:tcPr>
            <w:tcW w:w="723" w:type="dxa"/>
          </w:tcPr>
          <w:p w14:paraId="5EE83222" w14:textId="5197A4C5" w:rsidR="007A72B5" w:rsidRPr="001A0065" w:rsidRDefault="00C64147">
            <w:pPr>
              <w:rPr>
                <w:rFonts w:ascii="Arial" w:hAnsi="Arial" w:cs="Arial"/>
                <w:sz w:val="24"/>
                <w:szCs w:val="24"/>
              </w:rPr>
            </w:pPr>
            <w:r>
              <w:rPr>
                <w:rFonts w:ascii="Arial" w:hAnsi="Arial" w:cs="Arial"/>
                <w:sz w:val="24"/>
                <w:szCs w:val="24"/>
              </w:rPr>
              <w:t>6</w:t>
            </w:r>
            <w:r w:rsidR="00E23B91" w:rsidRPr="001A0065">
              <w:rPr>
                <w:rFonts w:ascii="Arial" w:hAnsi="Arial" w:cs="Arial"/>
                <w:sz w:val="24"/>
                <w:szCs w:val="24"/>
              </w:rPr>
              <w:t>.</w:t>
            </w:r>
          </w:p>
        </w:tc>
        <w:tc>
          <w:tcPr>
            <w:tcW w:w="9620" w:type="dxa"/>
          </w:tcPr>
          <w:p w14:paraId="0CD82EC7" w14:textId="366FC086" w:rsidR="007A72B5" w:rsidRPr="001A0065" w:rsidRDefault="00246340">
            <w:pPr>
              <w:rPr>
                <w:rFonts w:ascii="Arial" w:hAnsi="Arial" w:cs="Arial"/>
                <w:sz w:val="24"/>
                <w:szCs w:val="24"/>
              </w:rPr>
            </w:pPr>
            <w:r w:rsidRPr="001A0065">
              <w:rPr>
                <w:rFonts w:ascii="Arial" w:hAnsi="Arial" w:cs="Arial"/>
                <w:sz w:val="24"/>
                <w:szCs w:val="24"/>
              </w:rPr>
              <w:t>Schneider</w:t>
            </w:r>
            <w:r>
              <w:rPr>
                <w:rFonts w:ascii="Arial" w:hAnsi="Arial" w:cs="Arial"/>
                <w:sz w:val="24"/>
                <w:szCs w:val="24"/>
              </w:rPr>
              <w:t xml:space="preserve">, </w:t>
            </w:r>
            <w:r w:rsidRPr="00246340">
              <w:rPr>
                <w:rFonts w:ascii="Arial" w:hAnsi="Arial" w:cs="Arial"/>
                <w:sz w:val="24"/>
                <w:szCs w:val="24"/>
              </w:rPr>
              <w:t xml:space="preserve">House of Mosaics, </w:t>
            </w:r>
            <w:proofErr w:type="spellStart"/>
            <w:r w:rsidRPr="00246340">
              <w:rPr>
                <w:rFonts w:ascii="Arial" w:hAnsi="Arial" w:cs="Arial"/>
                <w:sz w:val="24"/>
                <w:szCs w:val="24"/>
              </w:rPr>
              <w:t>Nilfisk</w:t>
            </w:r>
            <w:proofErr w:type="spellEnd"/>
            <w:r w:rsidRPr="00246340">
              <w:rPr>
                <w:rFonts w:ascii="Arial" w:hAnsi="Arial" w:cs="Arial"/>
                <w:sz w:val="24"/>
                <w:szCs w:val="24"/>
              </w:rPr>
              <w:t>,</w:t>
            </w:r>
            <w:r>
              <w:rPr>
                <w:rFonts w:ascii="Arial" w:hAnsi="Arial" w:cs="Arial"/>
                <w:sz w:val="24"/>
                <w:szCs w:val="24"/>
              </w:rPr>
              <w:t xml:space="preserve"> and QEP </w:t>
            </w:r>
            <w:r w:rsidR="00E23B91" w:rsidRPr="001A0065">
              <w:rPr>
                <w:rFonts w:ascii="Arial" w:hAnsi="Arial" w:cs="Arial"/>
                <w:sz w:val="24"/>
                <w:szCs w:val="24"/>
              </w:rPr>
              <w:t xml:space="preserve">accept no responsibility for any entries that are lost, delayed, misdirected or incomplete or cannot be delivered or entered for any technical or other reason.  Proof of the delivery of the entry is not proof of receipt by </w:t>
            </w:r>
            <w:r w:rsidRPr="00246340">
              <w:rPr>
                <w:rFonts w:ascii="Arial" w:hAnsi="Arial" w:cs="Arial"/>
                <w:sz w:val="24"/>
                <w:szCs w:val="24"/>
              </w:rPr>
              <w:t xml:space="preserve">House of Mosaics, </w:t>
            </w:r>
            <w:proofErr w:type="spellStart"/>
            <w:r w:rsidRPr="00246340">
              <w:rPr>
                <w:rFonts w:ascii="Arial" w:hAnsi="Arial" w:cs="Arial"/>
                <w:sz w:val="24"/>
                <w:szCs w:val="24"/>
              </w:rPr>
              <w:t>Nilfisk</w:t>
            </w:r>
            <w:proofErr w:type="spellEnd"/>
            <w:r w:rsidRPr="00246340">
              <w:rPr>
                <w:rFonts w:ascii="Arial" w:hAnsi="Arial" w:cs="Arial"/>
                <w:sz w:val="24"/>
                <w:szCs w:val="24"/>
              </w:rPr>
              <w:t xml:space="preserve">, QEP and Schneider Electric </w:t>
            </w:r>
          </w:p>
        </w:tc>
      </w:tr>
      <w:tr w:rsidR="007A72B5" w:rsidRPr="001A0065" w14:paraId="3380DB2B" w14:textId="77777777" w:rsidTr="001A0065">
        <w:tc>
          <w:tcPr>
            <w:tcW w:w="723" w:type="dxa"/>
          </w:tcPr>
          <w:p w14:paraId="4A18713B" w14:textId="361CB2B7" w:rsidR="007A72B5" w:rsidRPr="001A0065" w:rsidRDefault="00C64147">
            <w:pPr>
              <w:rPr>
                <w:rFonts w:ascii="Arial" w:hAnsi="Arial" w:cs="Arial"/>
                <w:sz w:val="24"/>
                <w:szCs w:val="24"/>
              </w:rPr>
            </w:pPr>
            <w:r>
              <w:rPr>
                <w:rFonts w:ascii="Arial" w:hAnsi="Arial" w:cs="Arial"/>
                <w:sz w:val="24"/>
                <w:szCs w:val="24"/>
              </w:rPr>
              <w:t>7</w:t>
            </w:r>
            <w:r w:rsidR="00E23B91" w:rsidRPr="001A0065">
              <w:rPr>
                <w:rFonts w:ascii="Arial" w:hAnsi="Arial" w:cs="Arial"/>
                <w:sz w:val="24"/>
                <w:szCs w:val="24"/>
              </w:rPr>
              <w:t>.</w:t>
            </w:r>
          </w:p>
        </w:tc>
        <w:tc>
          <w:tcPr>
            <w:tcW w:w="9620" w:type="dxa"/>
          </w:tcPr>
          <w:p w14:paraId="328BAD37" w14:textId="03E3C3CA" w:rsidR="00E23B91" w:rsidRPr="001A0065" w:rsidRDefault="00E23B91">
            <w:pPr>
              <w:rPr>
                <w:rFonts w:ascii="Arial" w:hAnsi="Arial" w:cs="Arial"/>
                <w:sz w:val="24"/>
                <w:szCs w:val="24"/>
              </w:rPr>
            </w:pPr>
            <w:r w:rsidRPr="001A0065">
              <w:rPr>
                <w:rFonts w:ascii="Arial" w:hAnsi="Arial" w:cs="Arial"/>
                <w:sz w:val="24"/>
                <w:szCs w:val="24"/>
              </w:rPr>
              <w:t xml:space="preserve">The closing date of the </w:t>
            </w:r>
            <w:r w:rsidR="00382A33">
              <w:rPr>
                <w:rFonts w:ascii="Arial" w:hAnsi="Arial" w:cs="Arial"/>
                <w:sz w:val="24"/>
                <w:szCs w:val="24"/>
              </w:rPr>
              <w:t>Competition</w:t>
            </w:r>
            <w:r w:rsidRPr="001A0065">
              <w:rPr>
                <w:rFonts w:ascii="Arial" w:hAnsi="Arial" w:cs="Arial"/>
                <w:sz w:val="24"/>
                <w:szCs w:val="24"/>
              </w:rPr>
              <w:t xml:space="preserve"> is 23:59 on </w:t>
            </w:r>
            <w:r w:rsidR="00382A33">
              <w:rPr>
                <w:rFonts w:ascii="Arial" w:hAnsi="Arial" w:cs="Arial"/>
                <w:sz w:val="24"/>
                <w:szCs w:val="24"/>
              </w:rPr>
              <w:t>30</w:t>
            </w:r>
            <w:r w:rsidR="00382A33" w:rsidRPr="00382A33">
              <w:rPr>
                <w:rFonts w:ascii="Arial" w:hAnsi="Arial" w:cs="Arial"/>
                <w:sz w:val="24"/>
                <w:szCs w:val="24"/>
                <w:vertAlign w:val="superscript"/>
              </w:rPr>
              <w:t>th</w:t>
            </w:r>
            <w:r w:rsidR="00382A33">
              <w:rPr>
                <w:rFonts w:ascii="Arial" w:hAnsi="Arial" w:cs="Arial"/>
                <w:sz w:val="24"/>
                <w:szCs w:val="24"/>
              </w:rPr>
              <w:t xml:space="preserve"> </w:t>
            </w:r>
            <w:r w:rsidR="00246340">
              <w:rPr>
                <w:rFonts w:ascii="Arial" w:hAnsi="Arial" w:cs="Arial"/>
                <w:sz w:val="24"/>
                <w:szCs w:val="24"/>
              </w:rPr>
              <w:t xml:space="preserve">September </w:t>
            </w:r>
            <w:r w:rsidR="00382A33">
              <w:rPr>
                <w:rFonts w:ascii="Arial" w:hAnsi="Arial" w:cs="Arial"/>
                <w:sz w:val="24"/>
                <w:szCs w:val="24"/>
              </w:rPr>
              <w:t>20</w:t>
            </w:r>
            <w:r w:rsidR="00246340">
              <w:rPr>
                <w:rFonts w:ascii="Arial" w:hAnsi="Arial" w:cs="Arial"/>
                <w:sz w:val="24"/>
                <w:szCs w:val="24"/>
              </w:rPr>
              <w:t>20</w:t>
            </w:r>
            <w:r w:rsidRPr="001A0065">
              <w:rPr>
                <w:rFonts w:ascii="Arial" w:hAnsi="Arial" w:cs="Arial"/>
                <w:sz w:val="24"/>
                <w:szCs w:val="24"/>
              </w:rPr>
              <w:t>.  Entries received out of this time period will not be considered.</w:t>
            </w:r>
          </w:p>
        </w:tc>
      </w:tr>
      <w:tr w:rsidR="00E23B91" w:rsidRPr="001A0065" w14:paraId="452A4681" w14:textId="77777777" w:rsidTr="001A0065">
        <w:tc>
          <w:tcPr>
            <w:tcW w:w="723" w:type="dxa"/>
          </w:tcPr>
          <w:p w14:paraId="7164BF55" w14:textId="6B7654B0" w:rsidR="00E23B91" w:rsidRPr="001A0065" w:rsidRDefault="00C64147">
            <w:pPr>
              <w:rPr>
                <w:rFonts w:ascii="Arial" w:hAnsi="Arial" w:cs="Arial"/>
                <w:sz w:val="24"/>
                <w:szCs w:val="24"/>
              </w:rPr>
            </w:pPr>
            <w:r>
              <w:rPr>
                <w:rFonts w:ascii="Arial" w:hAnsi="Arial" w:cs="Arial"/>
                <w:sz w:val="24"/>
                <w:szCs w:val="24"/>
              </w:rPr>
              <w:t>8.</w:t>
            </w:r>
          </w:p>
        </w:tc>
        <w:tc>
          <w:tcPr>
            <w:tcW w:w="9620" w:type="dxa"/>
          </w:tcPr>
          <w:p w14:paraId="2FC5751B" w14:textId="33269442" w:rsidR="00E23B91" w:rsidRPr="001A0065" w:rsidRDefault="00E23B91">
            <w:pPr>
              <w:rPr>
                <w:rFonts w:ascii="Arial" w:hAnsi="Arial" w:cs="Arial"/>
                <w:sz w:val="24"/>
                <w:szCs w:val="24"/>
              </w:rPr>
            </w:pPr>
            <w:r w:rsidRPr="001A0065">
              <w:rPr>
                <w:rFonts w:ascii="Arial" w:hAnsi="Arial" w:cs="Arial"/>
                <w:sz w:val="24"/>
                <w:szCs w:val="24"/>
              </w:rPr>
              <w:t>One winner will be chosen from a</w:t>
            </w:r>
            <w:r w:rsidR="00382A33">
              <w:rPr>
                <w:rFonts w:ascii="Arial" w:hAnsi="Arial" w:cs="Arial"/>
                <w:sz w:val="24"/>
                <w:szCs w:val="24"/>
              </w:rPr>
              <w:t>ll</w:t>
            </w:r>
            <w:r w:rsidRPr="001A0065">
              <w:rPr>
                <w:rFonts w:ascii="Arial" w:hAnsi="Arial" w:cs="Arial"/>
                <w:sz w:val="24"/>
                <w:szCs w:val="24"/>
              </w:rPr>
              <w:t xml:space="preserve"> entries received in accordance with these Terms and Conditions. The </w:t>
            </w:r>
            <w:r w:rsidR="00382A33">
              <w:rPr>
                <w:rFonts w:ascii="Arial" w:hAnsi="Arial" w:cs="Arial"/>
                <w:sz w:val="24"/>
                <w:szCs w:val="24"/>
              </w:rPr>
              <w:t>winner</w:t>
            </w:r>
            <w:r w:rsidRPr="001A0065">
              <w:rPr>
                <w:rFonts w:ascii="Arial" w:hAnsi="Arial" w:cs="Arial"/>
                <w:sz w:val="24"/>
                <w:szCs w:val="24"/>
              </w:rPr>
              <w:t xml:space="preserve"> will be </w:t>
            </w:r>
            <w:r w:rsidR="00382A33">
              <w:rPr>
                <w:rFonts w:ascii="Arial" w:hAnsi="Arial" w:cs="Arial"/>
                <w:sz w:val="24"/>
                <w:szCs w:val="24"/>
              </w:rPr>
              <w:t>chosen</w:t>
            </w:r>
            <w:r w:rsidRPr="001A0065">
              <w:rPr>
                <w:rFonts w:ascii="Arial" w:hAnsi="Arial" w:cs="Arial"/>
                <w:sz w:val="24"/>
                <w:szCs w:val="24"/>
              </w:rPr>
              <w:t xml:space="preserve"> by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 xml:space="preserve">, QEP </w:t>
            </w:r>
            <w:r w:rsidR="00246340" w:rsidRPr="00246340">
              <w:rPr>
                <w:rFonts w:ascii="Arial" w:hAnsi="Arial" w:cs="Arial"/>
                <w:sz w:val="24"/>
                <w:szCs w:val="24"/>
              </w:rPr>
              <w:t>and Schneider</w:t>
            </w:r>
            <w:r w:rsidR="00246340" w:rsidRPr="00246340">
              <w:rPr>
                <w:rFonts w:ascii="Arial" w:hAnsi="Arial" w:cs="Arial"/>
                <w:sz w:val="24"/>
                <w:szCs w:val="24"/>
              </w:rPr>
              <w:t xml:space="preserve"> Electric </w:t>
            </w:r>
            <w:r w:rsidRPr="001A0065">
              <w:rPr>
                <w:rFonts w:ascii="Arial" w:hAnsi="Arial" w:cs="Arial"/>
                <w:sz w:val="24"/>
                <w:szCs w:val="24"/>
              </w:rPr>
              <w:t>on</w:t>
            </w:r>
            <w:r w:rsidR="00382A33">
              <w:rPr>
                <w:rFonts w:ascii="Arial" w:hAnsi="Arial" w:cs="Arial"/>
                <w:sz w:val="24"/>
                <w:szCs w:val="24"/>
              </w:rPr>
              <w:t xml:space="preserve"> 1</w:t>
            </w:r>
            <w:r w:rsidR="00382A33" w:rsidRPr="00382A33">
              <w:rPr>
                <w:rFonts w:ascii="Arial" w:hAnsi="Arial" w:cs="Arial"/>
                <w:sz w:val="24"/>
                <w:szCs w:val="24"/>
                <w:vertAlign w:val="superscript"/>
              </w:rPr>
              <w:t>st</w:t>
            </w:r>
            <w:r w:rsidR="00382A33">
              <w:rPr>
                <w:rFonts w:ascii="Arial" w:hAnsi="Arial" w:cs="Arial"/>
                <w:sz w:val="24"/>
                <w:szCs w:val="24"/>
              </w:rPr>
              <w:t xml:space="preserve"> </w:t>
            </w:r>
            <w:r w:rsidR="00246340">
              <w:rPr>
                <w:rFonts w:ascii="Arial" w:hAnsi="Arial" w:cs="Arial"/>
                <w:sz w:val="24"/>
                <w:szCs w:val="24"/>
              </w:rPr>
              <w:t>October</w:t>
            </w:r>
            <w:r w:rsidR="00382A33">
              <w:rPr>
                <w:rFonts w:ascii="Arial" w:hAnsi="Arial" w:cs="Arial"/>
                <w:sz w:val="24"/>
                <w:szCs w:val="24"/>
              </w:rPr>
              <w:t xml:space="preserve"> 20</w:t>
            </w:r>
            <w:r w:rsidR="00246340">
              <w:rPr>
                <w:rFonts w:ascii="Arial" w:hAnsi="Arial" w:cs="Arial"/>
                <w:sz w:val="24"/>
                <w:szCs w:val="24"/>
              </w:rPr>
              <w:t>20</w:t>
            </w:r>
          </w:p>
        </w:tc>
      </w:tr>
      <w:tr w:rsidR="00E23B91" w:rsidRPr="001A0065" w14:paraId="437613ED" w14:textId="77777777" w:rsidTr="001A0065">
        <w:tc>
          <w:tcPr>
            <w:tcW w:w="723" w:type="dxa"/>
          </w:tcPr>
          <w:p w14:paraId="01DF9776" w14:textId="5FDAE454" w:rsidR="00E23B91" w:rsidRPr="001A0065" w:rsidRDefault="00C64147">
            <w:pPr>
              <w:rPr>
                <w:rFonts w:ascii="Arial" w:hAnsi="Arial" w:cs="Arial"/>
                <w:sz w:val="24"/>
                <w:szCs w:val="24"/>
              </w:rPr>
            </w:pPr>
            <w:r>
              <w:rPr>
                <w:rFonts w:ascii="Arial" w:hAnsi="Arial" w:cs="Arial"/>
                <w:sz w:val="24"/>
                <w:szCs w:val="24"/>
              </w:rPr>
              <w:t>9.</w:t>
            </w:r>
          </w:p>
        </w:tc>
        <w:tc>
          <w:tcPr>
            <w:tcW w:w="9620" w:type="dxa"/>
          </w:tcPr>
          <w:p w14:paraId="25EC23E0" w14:textId="2350E48B" w:rsidR="00382A33" w:rsidRPr="006E62BF" w:rsidRDefault="00E23B91" w:rsidP="006E62BF">
            <w:pPr>
              <w:rPr>
                <w:rFonts w:ascii="Arial" w:hAnsi="Arial" w:cs="Arial"/>
                <w:sz w:val="24"/>
                <w:szCs w:val="24"/>
              </w:rPr>
            </w:pPr>
            <w:r w:rsidRPr="006E62BF">
              <w:rPr>
                <w:rFonts w:ascii="Arial" w:hAnsi="Arial" w:cs="Arial"/>
                <w:sz w:val="24"/>
                <w:szCs w:val="24"/>
              </w:rPr>
              <w:t>The winner will receive</w:t>
            </w:r>
            <w:r w:rsidR="00B85D81" w:rsidRPr="006E62BF">
              <w:rPr>
                <w:rFonts w:ascii="Arial" w:hAnsi="Arial" w:cs="Arial"/>
                <w:sz w:val="24"/>
                <w:szCs w:val="24"/>
              </w:rPr>
              <w:t xml:space="preserve"> </w:t>
            </w:r>
            <w:r w:rsidR="006E62BF">
              <w:rPr>
                <w:rFonts w:ascii="Arial" w:hAnsi="Arial" w:cs="Arial"/>
                <w:sz w:val="24"/>
                <w:szCs w:val="24"/>
              </w:rPr>
              <w:t xml:space="preserve">£1,100 worth of home improvement related products from National Home Improvement Month partners: </w:t>
            </w:r>
            <w:r w:rsidR="006E62BF" w:rsidRPr="00246340">
              <w:rPr>
                <w:rFonts w:ascii="Arial" w:hAnsi="Arial" w:cs="Arial"/>
                <w:sz w:val="24"/>
                <w:szCs w:val="24"/>
              </w:rPr>
              <w:t xml:space="preserve">House of Mosaics, </w:t>
            </w:r>
            <w:proofErr w:type="spellStart"/>
            <w:r w:rsidR="006E62BF" w:rsidRPr="00246340">
              <w:rPr>
                <w:rFonts w:ascii="Arial" w:hAnsi="Arial" w:cs="Arial"/>
                <w:sz w:val="24"/>
                <w:szCs w:val="24"/>
              </w:rPr>
              <w:t>Nilfisk</w:t>
            </w:r>
            <w:proofErr w:type="spellEnd"/>
            <w:r w:rsidR="006E62BF" w:rsidRPr="00246340">
              <w:rPr>
                <w:rFonts w:ascii="Arial" w:hAnsi="Arial" w:cs="Arial"/>
                <w:sz w:val="24"/>
                <w:szCs w:val="24"/>
              </w:rPr>
              <w:t>, QEP and Schneider Electric</w:t>
            </w:r>
            <w:r w:rsidR="006E62BF">
              <w:rPr>
                <w:rFonts w:ascii="Arial" w:hAnsi="Arial" w:cs="Arial"/>
                <w:sz w:val="24"/>
                <w:szCs w:val="24"/>
              </w:rPr>
              <w:t>.</w:t>
            </w:r>
          </w:p>
          <w:p w14:paraId="2C2285DC" w14:textId="3B55A93F" w:rsidR="00DE549F" w:rsidRPr="001A0065" w:rsidRDefault="00DE549F">
            <w:pPr>
              <w:rPr>
                <w:rFonts w:ascii="Arial" w:hAnsi="Arial" w:cs="Arial"/>
                <w:sz w:val="24"/>
                <w:szCs w:val="24"/>
              </w:rPr>
            </w:pPr>
          </w:p>
        </w:tc>
      </w:tr>
      <w:tr w:rsidR="00E23B91" w:rsidRPr="001A0065" w14:paraId="1D3C91FD" w14:textId="77777777" w:rsidTr="001A0065">
        <w:tc>
          <w:tcPr>
            <w:tcW w:w="723" w:type="dxa"/>
          </w:tcPr>
          <w:p w14:paraId="23E73E1F" w14:textId="61ADB3E3" w:rsidR="00E23B91" w:rsidRPr="001A0065" w:rsidRDefault="00E23B91">
            <w:pPr>
              <w:rPr>
                <w:rFonts w:ascii="Arial" w:hAnsi="Arial" w:cs="Arial"/>
                <w:sz w:val="24"/>
                <w:szCs w:val="24"/>
              </w:rPr>
            </w:pPr>
            <w:r w:rsidRPr="001A0065">
              <w:rPr>
                <w:rFonts w:ascii="Arial" w:hAnsi="Arial" w:cs="Arial"/>
                <w:sz w:val="24"/>
                <w:szCs w:val="24"/>
              </w:rPr>
              <w:t>1</w:t>
            </w:r>
            <w:r w:rsidR="00C64147">
              <w:rPr>
                <w:rFonts w:ascii="Arial" w:hAnsi="Arial" w:cs="Arial"/>
                <w:sz w:val="24"/>
                <w:szCs w:val="24"/>
              </w:rPr>
              <w:t>0.</w:t>
            </w:r>
          </w:p>
        </w:tc>
        <w:tc>
          <w:tcPr>
            <w:tcW w:w="9620" w:type="dxa"/>
          </w:tcPr>
          <w:p w14:paraId="30573943" w14:textId="3799D7B7" w:rsidR="00DE549F" w:rsidRPr="001A0065" w:rsidRDefault="006534CF">
            <w:pPr>
              <w:rPr>
                <w:rFonts w:ascii="Arial" w:hAnsi="Arial" w:cs="Arial"/>
                <w:sz w:val="24"/>
                <w:szCs w:val="24"/>
              </w:rPr>
            </w:pPr>
            <w:r>
              <w:rPr>
                <w:rFonts w:ascii="Arial" w:hAnsi="Arial" w:cs="Arial"/>
                <w:sz w:val="24"/>
                <w:szCs w:val="24"/>
              </w:rPr>
              <w:t xml:space="preserve">We </w:t>
            </w:r>
            <w:r w:rsidR="00E23B91" w:rsidRPr="001A0065">
              <w:rPr>
                <w:rFonts w:ascii="Arial" w:hAnsi="Arial" w:cs="Arial"/>
                <w:sz w:val="24"/>
                <w:szCs w:val="24"/>
              </w:rPr>
              <w:t>accept no responsibility for any costs associated with the prize and not spe</w:t>
            </w:r>
            <w:r w:rsidR="00DE549F" w:rsidRPr="001A0065">
              <w:rPr>
                <w:rFonts w:ascii="Arial" w:hAnsi="Arial" w:cs="Arial"/>
                <w:sz w:val="24"/>
                <w:szCs w:val="24"/>
              </w:rPr>
              <w:t>cifically included in the prize.</w:t>
            </w:r>
          </w:p>
        </w:tc>
      </w:tr>
      <w:tr w:rsidR="00E23B91" w:rsidRPr="001A0065" w14:paraId="70DE1BD4" w14:textId="77777777" w:rsidTr="001A0065">
        <w:tc>
          <w:tcPr>
            <w:tcW w:w="723" w:type="dxa"/>
          </w:tcPr>
          <w:p w14:paraId="37B957CD" w14:textId="2C73631A" w:rsidR="00E23B91" w:rsidRPr="001A0065" w:rsidRDefault="00C64147">
            <w:pPr>
              <w:rPr>
                <w:rFonts w:ascii="Arial" w:hAnsi="Arial" w:cs="Arial"/>
                <w:sz w:val="24"/>
                <w:szCs w:val="24"/>
              </w:rPr>
            </w:pPr>
            <w:r>
              <w:rPr>
                <w:rFonts w:ascii="Arial" w:hAnsi="Arial" w:cs="Arial"/>
                <w:sz w:val="24"/>
                <w:szCs w:val="24"/>
              </w:rPr>
              <w:t>11.</w:t>
            </w:r>
          </w:p>
        </w:tc>
        <w:tc>
          <w:tcPr>
            <w:tcW w:w="9620" w:type="dxa"/>
          </w:tcPr>
          <w:p w14:paraId="6C541608" w14:textId="6B3E1F6E" w:rsidR="00DE549F" w:rsidRPr="001A0065" w:rsidRDefault="00E23B91">
            <w:pPr>
              <w:rPr>
                <w:rFonts w:ascii="Arial" w:hAnsi="Arial" w:cs="Arial"/>
                <w:sz w:val="24"/>
                <w:szCs w:val="24"/>
              </w:rPr>
            </w:pPr>
            <w:r w:rsidRPr="001A0065">
              <w:rPr>
                <w:rFonts w:ascii="Arial" w:hAnsi="Arial" w:cs="Arial"/>
                <w:sz w:val="24"/>
                <w:szCs w:val="24"/>
              </w:rPr>
              <w:t xml:space="preserve">The winner will be notified by email on or before </w:t>
            </w:r>
            <w:r w:rsidR="006534CF">
              <w:rPr>
                <w:rFonts w:ascii="Arial" w:hAnsi="Arial" w:cs="Arial"/>
                <w:sz w:val="24"/>
                <w:szCs w:val="24"/>
              </w:rPr>
              <w:t>10</w:t>
            </w:r>
            <w:r w:rsidR="006534CF" w:rsidRPr="006534CF">
              <w:rPr>
                <w:rFonts w:ascii="Arial" w:hAnsi="Arial" w:cs="Arial"/>
                <w:sz w:val="24"/>
                <w:szCs w:val="24"/>
                <w:vertAlign w:val="superscript"/>
              </w:rPr>
              <w:t>th</w:t>
            </w:r>
            <w:r w:rsidR="006534CF">
              <w:rPr>
                <w:rFonts w:ascii="Arial" w:hAnsi="Arial" w:cs="Arial"/>
                <w:sz w:val="24"/>
                <w:szCs w:val="24"/>
              </w:rPr>
              <w:t xml:space="preserve"> </w:t>
            </w:r>
            <w:r w:rsidR="00246340">
              <w:rPr>
                <w:rFonts w:ascii="Arial" w:hAnsi="Arial" w:cs="Arial"/>
                <w:sz w:val="24"/>
                <w:szCs w:val="24"/>
              </w:rPr>
              <w:t>October</w:t>
            </w:r>
            <w:r w:rsidR="006534CF">
              <w:rPr>
                <w:rFonts w:ascii="Arial" w:hAnsi="Arial" w:cs="Arial"/>
                <w:sz w:val="24"/>
                <w:szCs w:val="24"/>
              </w:rPr>
              <w:t xml:space="preserve"> 20</w:t>
            </w:r>
            <w:r w:rsidR="00246340">
              <w:rPr>
                <w:rFonts w:ascii="Arial" w:hAnsi="Arial" w:cs="Arial"/>
                <w:sz w:val="24"/>
                <w:szCs w:val="24"/>
              </w:rPr>
              <w:t>20</w:t>
            </w:r>
            <w:r w:rsidRPr="001A0065">
              <w:rPr>
                <w:rFonts w:ascii="Arial" w:hAnsi="Arial" w:cs="Arial"/>
                <w:sz w:val="24"/>
                <w:szCs w:val="24"/>
              </w:rPr>
              <w:t xml:space="preserve"> and must provide a postal address to claim their prize.  If the winner does not respond to </w:t>
            </w:r>
            <w:r w:rsidR="006534CF">
              <w:rPr>
                <w:rFonts w:ascii="Arial" w:hAnsi="Arial" w:cs="Arial"/>
                <w:sz w:val="24"/>
                <w:szCs w:val="24"/>
              </w:rPr>
              <w:t>us</w:t>
            </w:r>
            <w:r w:rsidRPr="001A0065">
              <w:rPr>
                <w:rFonts w:ascii="Arial" w:hAnsi="Arial" w:cs="Arial"/>
                <w:sz w:val="24"/>
                <w:szCs w:val="24"/>
              </w:rPr>
              <w:t xml:space="preserve"> within 14 days of being notified by </w:t>
            </w:r>
            <w:r w:rsidR="006534CF">
              <w:rPr>
                <w:rFonts w:ascii="Arial" w:hAnsi="Arial" w:cs="Arial"/>
                <w:sz w:val="24"/>
                <w:szCs w:val="24"/>
              </w:rPr>
              <w:t>us</w:t>
            </w:r>
            <w:r w:rsidRPr="001A0065">
              <w:rPr>
                <w:rFonts w:ascii="Arial" w:hAnsi="Arial" w:cs="Arial"/>
                <w:sz w:val="24"/>
                <w:szCs w:val="24"/>
              </w:rPr>
              <w:t xml:space="preserve">, then the winner’s prize will be forfeited and </w:t>
            </w:r>
            <w:r w:rsidR="006534CF">
              <w:rPr>
                <w:rFonts w:ascii="Arial" w:hAnsi="Arial" w:cs="Arial"/>
                <w:sz w:val="24"/>
                <w:szCs w:val="24"/>
              </w:rPr>
              <w:t>we</w:t>
            </w:r>
            <w:r w:rsidRPr="001A0065">
              <w:rPr>
                <w:rFonts w:ascii="Arial" w:hAnsi="Arial" w:cs="Arial"/>
                <w:sz w:val="24"/>
                <w:szCs w:val="24"/>
              </w:rPr>
              <w:t xml:space="preserve"> shall be entitled to </w:t>
            </w:r>
            <w:r w:rsidR="00DE549F" w:rsidRPr="001A0065">
              <w:rPr>
                <w:rFonts w:ascii="Arial" w:hAnsi="Arial" w:cs="Arial"/>
                <w:sz w:val="24"/>
                <w:szCs w:val="24"/>
              </w:rPr>
              <w:t xml:space="preserve">select another winner in accordance with the process described above (and that winner will have to respond to notification of their win within 14 days or else they will also forfeit their prize).  If a winner rejects their prize or the entry is invalid or in breach of these Terms and Conditions, the winner’s prize will be </w:t>
            </w:r>
            <w:r w:rsidR="00246340" w:rsidRPr="001A0065">
              <w:rPr>
                <w:rFonts w:ascii="Arial" w:hAnsi="Arial" w:cs="Arial"/>
                <w:sz w:val="24"/>
                <w:szCs w:val="24"/>
              </w:rPr>
              <w:t>forfeited,</w:t>
            </w:r>
            <w:r w:rsidR="00DE549F" w:rsidRPr="001A0065">
              <w:rPr>
                <w:rFonts w:ascii="Arial" w:hAnsi="Arial" w:cs="Arial"/>
                <w:sz w:val="24"/>
                <w:szCs w:val="24"/>
              </w:rPr>
              <w:t xml:space="preserve"> and </w:t>
            </w:r>
            <w:r w:rsidR="006534CF">
              <w:rPr>
                <w:rFonts w:ascii="Arial" w:hAnsi="Arial" w:cs="Arial"/>
                <w:sz w:val="24"/>
                <w:szCs w:val="24"/>
              </w:rPr>
              <w:t>we</w:t>
            </w:r>
            <w:r w:rsidR="00DE549F" w:rsidRPr="001A0065">
              <w:rPr>
                <w:rFonts w:ascii="Arial" w:hAnsi="Arial" w:cs="Arial"/>
                <w:sz w:val="24"/>
                <w:szCs w:val="24"/>
              </w:rPr>
              <w:t xml:space="preserve"> shall be entitled to select another winner.</w:t>
            </w:r>
          </w:p>
        </w:tc>
      </w:tr>
      <w:tr w:rsidR="00E23B91" w:rsidRPr="001A0065" w14:paraId="142077DC" w14:textId="77777777" w:rsidTr="001A0065">
        <w:tc>
          <w:tcPr>
            <w:tcW w:w="723" w:type="dxa"/>
          </w:tcPr>
          <w:p w14:paraId="13DE75A6" w14:textId="573A206E" w:rsidR="00E23B91" w:rsidRPr="001A0065" w:rsidRDefault="00C64147">
            <w:pPr>
              <w:rPr>
                <w:rFonts w:ascii="Arial" w:hAnsi="Arial" w:cs="Arial"/>
                <w:sz w:val="24"/>
                <w:szCs w:val="24"/>
              </w:rPr>
            </w:pPr>
            <w:r>
              <w:rPr>
                <w:rFonts w:ascii="Arial" w:hAnsi="Arial" w:cs="Arial"/>
                <w:sz w:val="24"/>
                <w:szCs w:val="24"/>
              </w:rPr>
              <w:t>12.</w:t>
            </w:r>
          </w:p>
        </w:tc>
        <w:tc>
          <w:tcPr>
            <w:tcW w:w="9620" w:type="dxa"/>
          </w:tcPr>
          <w:p w14:paraId="30966153" w14:textId="6B4481A0" w:rsidR="00DE549F" w:rsidRPr="001A0065" w:rsidRDefault="00DE549F">
            <w:pPr>
              <w:rPr>
                <w:rFonts w:ascii="Arial" w:hAnsi="Arial" w:cs="Arial"/>
                <w:sz w:val="24"/>
                <w:szCs w:val="24"/>
              </w:rPr>
            </w:pPr>
            <w:r w:rsidRPr="001A0065">
              <w:rPr>
                <w:rFonts w:ascii="Arial" w:hAnsi="Arial" w:cs="Arial"/>
                <w:sz w:val="24"/>
                <w:szCs w:val="24"/>
              </w:rPr>
              <w:t xml:space="preserve">The prize will be sent to the winner by </w:t>
            </w:r>
            <w:r w:rsidR="006534CF">
              <w:rPr>
                <w:rFonts w:ascii="Arial" w:hAnsi="Arial" w:cs="Arial"/>
                <w:sz w:val="24"/>
                <w:szCs w:val="24"/>
              </w:rPr>
              <w:t>us</w:t>
            </w:r>
            <w:r w:rsidR="004E3C67">
              <w:rPr>
                <w:rFonts w:ascii="Arial" w:hAnsi="Arial" w:cs="Arial"/>
                <w:sz w:val="24"/>
                <w:szCs w:val="24"/>
              </w:rPr>
              <w:t xml:space="preserve"> </w:t>
            </w:r>
            <w:r w:rsidRPr="001A0065">
              <w:rPr>
                <w:rFonts w:ascii="Arial" w:hAnsi="Arial" w:cs="Arial"/>
                <w:sz w:val="24"/>
                <w:szCs w:val="24"/>
              </w:rPr>
              <w:t>by post.</w:t>
            </w:r>
          </w:p>
        </w:tc>
      </w:tr>
      <w:tr w:rsidR="00DE549F" w:rsidRPr="001A0065" w14:paraId="7C44F7D9" w14:textId="77777777" w:rsidTr="001A0065">
        <w:tc>
          <w:tcPr>
            <w:tcW w:w="723" w:type="dxa"/>
          </w:tcPr>
          <w:p w14:paraId="1908C588" w14:textId="54DA1973" w:rsidR="00DE549F" w:rsidRPr="001A0065" w:rsidRDefault="00C64147">
            <w:pPr>
              <w:rPr>
                <w:rFonts w:ascii="Arial" w:hAnsi="Arial" w:cs="Arial"/>
                <w:sz w:val="24"/>
                <w:szCs w:val="24"/>
              </w:rPr>
            </w:pPr>
            <w:r>
              <w:rPr>
                <w:rFonts w:ascii="Arial" w:hAnsi="Arial" w:cs="Arial"/>
                <w:sz w:val="24"/>
                <w:szCs w:val="24"/>
              </w:rPr>
              <w:t>13.</w:t>
            </w:r>
          </w:p>
        </w:tc>
        <w:tc>
          <w:tcPr>
            <w:tcW w:w="9620" w:type="dxa"/>
          </w:tcPr>
          <w:p w14:paraId="008EAB0E" w14:textId="3E2DC485" w:rsidR="001A0065" w:rsidRPr="001A0065" w:rsidRDefault="00DE549F">
            <w:pPr>
              <w:rPr>
                <w:rFonts w:ascii="Arial" w:hAnsi="Arial" w:cs="Arial"/>
                <w:sz w:val="24"/>
                <w:szCs w:val="24"/>
              </w:rPr>
            </w:pPr>
            <w:r w:rsidRPr="001A0065">
              <w:rPr>
                <w:rFonts w:ascii="Arial" w:hAnsi="Arial" w:cs="Arial"/>
                <w:sz w:val="24"/>
                <w:szCs w:val="24"/>
              </w:rPr>
              <w:t>The prize is non-exchangeable, non-transferable, and is not redeemable for cash or other prizes.</w:t>
            </w:r>
          </w:p>
        </w:tc>
      </w:tr>
      <w:tr w:rsidR="00DE549F" w:rsidRPr="001A0065" w14:paraId="21DC62D4" w14:textId="77777777" w:rsidTr="001A0065">
        <w:tc>
          <w:tcPr>
            <w:tcW w:w="723" w:type="dxa"/>
          </w:tcPr>
          <w:p w14:paraId="7CE52FC6" w14:textId="0F7BAC86" w:rsidR="00DE549F" w:rsidRPr="001A0065" w:rsidRDefault="00C64147">
            <w:pPr>
              <w:rPr>
                <w:rFonts w:ascii="Arial" w:hAnsi="Arial" w:cs="Arial"/>
                <w:sz w:val="24"/>
                <w:szCs w:val="24"/>
              </w:rPr>
            </w:pPr>
            <w:r>
              <w:rPr>
                <w:rFonts w:ascii="Arial" w:hAnsi="Arial" w:cs="Arial"/>
                <w:sz w:val="24"/>
                <w:szCs w:val="24"/>
              </w:rPr>
              <w:t>14.</w:t>
            </w:r>
          </w:p>
        </w:tc>
        <w:tc>
          <w:tcPr>
            <w:tcW w:w="9620" w:type="dxa"/>
          </w:tcPr>
          <w:p w14:paraId="7F66B28A" w14:textId="2777936B" w:rsidR="001A0065" w:rsidRPr="001A0065" w:rsidRDefault="006534CF">
            <w:pPr>
              <w:rPr>
                <w:rFonts w:ascii="Arial" w:hAnsi="Arial" w:cs="Arial"/>
                <w:sz w:val="24"/>
                <w:szCs w:val="24"/>
              </w:rPr>
            </w:pPr>
            <w:r>
              <w:rPr>
                <w:rFonts w:ascii="Arial" w:hAnsi="Arial" w:cs="Arial"/>
                <w:sz w:val="24"/>
                <w:szCs w:val="24"/>
              </w:rPr>
              <w:t xml:space="preserve">We </w:t>
            </w:r>
            <w:r w:rsidR="00772FEB" w:rsidRPr="001A0065">
              <w:rPr>
                <w:rFonts w:ascii="Arial" w:hAnsi="Arial" w:cs="Arial"/>
                <w:sz w:val="24"/>
                <w:szCs w:val="24"/>
              </w:rPr>
              <w:t>retain the right to substitute the prize with another prize of similar value in the event the original prize offered is not available.</w:t>
            </w:r>
          </w:p>
        </w:tc>
      </w:tr>
      <w:tr w:rsidR="00DE549F" w:rsidRPr="001A0065" w14:paraId="37626B8F" w14:textId="77777777" w:rsidTr="001A0065">
        <w:tc>
          <w:tcPr>
            <w:tcW w:w="723" w:type="dxa"/>
          </w:tcPr>
          <w:p w14:paraId="1EC81AE3" w14:textId="353C0F9C" w:rsidR="00DE549F" w:rsidRPr="001A0065" w:rsidRDefault="00C64147">
            <w:pPr>
              <w:rPr>
                <w:rFonts w:ascii="Arial" w:hAnsi="Arial" w:cs="Arial"/>
                <w:sz w:val="24"/>
                <w:szCs w:val="24"/>
              </w:rPr>
            </w:pPr>
            <w:r>
              <w:rPr>
                <w:rFonts w:ascii="Arial" w:hAnsi="Arial" w:cs="Arial"/>
                <w:sz w:val="24"/>
                <w:szCs w:val="24"/>
              </w:rPr>
              <w:t>15.</w:t>
            </w:r>
          </w:p>
        </w:tc>
        <w:tc>
          <w:tcPr>
            <w:tcW w:w="9620" w:type="dxa"/>
          </w:tcPr>
          <w:p w14:paraId="7DBC2EF5" w14:textId="52C1B851" w:rsidR="001A0065" w:rsidRPr="001A0065" w:rsidRDefault="00772FEB">
            <w:pPr>
              <w:rPr>
                <w:rFonts w:ascii="Arial" w:hAnsi="Arial" w:cs="Arial"/>
                <w:sz w:val="24"/>
                <w:szCs w:val="24"/>
              </w:rPr>
            </w:pPr>
            <w:r w:rsidRPr="001A0065">
              <w:rPr>
                <w:rFonts w:ascii="Arial" w:hAnsi="Arial" w:cs="Arial"/>
                <w:sz w:val="24"/>
                <w:szCs w:val="24"/>
              </w:rPr>
              <w:t xml:space="preserve">The winner may be required to take part in promotional </w:t>
            </w:r>
            <w:r w:rsidR="0095093A" w:rsidRPr="001A0065">
              <w:rPr>
                <w:rFonts w:ascii="Arial" w:hAnsi="Arial" w:cs="Arial"/>
                <w:sz w:val="24"/>
                <w:szCs w:val="24"/>
              </w:rPr>
              <w:t xml:space="preserve">activity related to the </w:t>
            </w:r>
            <w:r w:rsidR="006534CF">
              <w:rPr>
                <w:rFonts w:ascii="Arial" w:hAnsi="Arial" w:cs="Arial"/>
                <w:sz w:val="24"/>
                <w:szCs w:val="24"/>
              </w:rPr>
              <w:t>Competition</w:t>
            </w:r>
            <w:r w:rsidR="0095093A" w:rsidRPr="001A0065">
              <w:rPr>
                <w:rFonts w:ascii="Arial" w:hAnsi="Arial" w:cs="Arial"/>
                <w:sz w:val="24"/>
                <w:szCs w:val="24"/>
              </w:rPr>
              <w:t xml:space="preserve"> and the winner shall participate in such activity on </w:t>
            </w:r>
            <w:r w:rsidR="006534CF">
              <w:rPr>
                <w:rFonts w:ascii="Arial" w:hAnsi="Arial" w:cs="Arial"/>
                <w:sz w:val="24"/>
                <w:szCs w:val="24"/>
              </w:rPr>
              <w:t>our</w:t>
            </w:r>
            <w:r w:rsidR="0095093A" w:rsidRPr="001A0065">
              <w:rPr>
                <w:rFonts w:ascii="Arial" w:hAnsi="Arial" w:cs="Arial"/>
                <w:sz w:val="24"/>
                <w:szCs w:val="24"/>
              </w:rPr>
              <w:t xml:space="preserve"> reasonable request.  The winner consents to the use by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 QEP</w:t>
            </w:r>
            <w:r w:rsidR="00246340">
              <w:rPr>
                <w:rFonts w:ascii="Arial" w:hAnsi="Arial" w:cs="Arial"/>
                <w:sz w:val="24"/>
                <w:szCs w:val="24"/>
              </w:rPr>
              <w:t xml:space="preserve">, </w:t>
            </w:r>
            <w:r w:rsidR="00246340" w:rsidRPr="00246340">
              <w:rPr>
                <w:rFonts w:ascii="Arial" w:hAnsi="Arial" w:cs="Arial"/>
                <w:sz w:val="24"/>
                <w:szCs w:val="24"/>
              </w:rPr>
              <w:t>Schneider Electric</w:t>
            </w:r>
            <w:r w:rsidR="00246340">
              <w:rPr>
                <w:rFonts w:ascii="Arial" w:hAnsi="Arial" w:cs="Arial"/>
                <w:sz w:val="24"/>
                <w:szCs w:val="24"/>
              </w:rPr>
              <w:t>, and related companies</w:t>
            </w:r>
            <w:r w:rsidR="00246340" w:rsidRPr="00246340">
              <w:rPr>
                <w:rFonts w:ascii="Arial" w:hAnsi="Arial" w:cs="Arial"/>
                <w:sz w:val="24"/>
                <w:szCs w:val="24"/>
              </w:rPr>
              <w:t xml:space="preserve"> </w:t>
            </w:r>
            <w:r w:rsidR="0095093A" w:rsidRPr="001A0065">
              <w:rPr>
                <w:rFonts w:ascii="Arial" w:hAnsi="Arial" w:cs="Arial"/>
                <w:sz w:val="24"/>
                <w:szCs w:val="24"/>
              </w:rPr>
              <w:t xml:space="preserve">both before and after the closing date of the </w:t>
            </w:r>
            <w:r w:rsidR="006534CF">
              <w:rPr>
                <w:rFonts w:ascii="Arial" w:hAnsi="Arial" w:cs="Arial"/>
                <w:sz w:val="24"/>
                <w:szCs w:val="24"/>
              </w:rPr>
              <w:t>Competition</w:t>
            </w:r>
            <w:r w:rsidR="0095093A" w:rsidRPr="001A0065">
              <w:rPr>
                <w:rFonts w:ascii="Arial" w:hAnsi="Arial" w:cs="Arial"/>
                <w:sz w:val="24"/>
                <w:szCs w:val="24"/>
              </w:rPr>
              <w:t xml:space="preserve"> </w:t>
            </w:r>
            <w:r w:rsidR="00955537" w:rsidRPr="001A0065">
              <w:rPr>
                <w:rFonts w:ascii="Arial" w:hAnsi="Arial" w:cs="Arial"/>
                <w:sz w:val="24"/>
                <w:szCs w:val="24"/>
              </w:rPr>
              <w:t xml:space="preserve">for an unlimited time, </w:t>
            </w:r>
            <w:r w:rsidR="00703A0C" w:rsidRPr="001A0065">
              <w:rPr>
                <w:rFonts w:ascii="Arial" w:hAnsi="Arial" w:cs="Arial"/>
                <w:sz w:val="24"/>
                <w:szCs w:val="24"/>
              </w:rPr>
              <w:t xml:space="preserve">of the winner’s image, photograph and name for publicity purposes (in  </w:t>
            </w:r>
            <w:r w:rsidR="00703A0C" w:rsidRPr="001A0065">
              <w:rPr>
                <w:rFonts w:ascii="Arial" w:hAnsi="Arial" w:cs="Arial"/>
                <w:sz w:val="24"/>
                <w:szCs w:val="24"/>
              </w:rPr>
              <w:lastRenderedPageBreak/>
              <w:t xml:space="preserve">any medium including still photographs and films, and on the internet, including any websites hosted by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 QEP</w:t>
            </w:r>
            <w:r w:rsidR="00246340">
              <w:rPr>
                <w:rFonts w:ascii="Arial" w:hAnsi="Arial" w:cs="Arial"/>
                <w:sz w:val="24"/>
                <w:szCs w:val="24"/>
              </w:rPr>
              <w:t xml:space="preserve">, Schneider Electric </w:t>
            </w:r>
            <w:r w:rsidR="00703A0C" w:rsidRPr="001A0065">
              <w:rPr>
                <w:rFonts w:ascii="Arial" w:hAnsi="Arial" w:cs="Arial"/>
                <w:sz w:val="24"/>
                <w:szCs w:val="24"/>
              </w:rPr>
              <w:t xml:space="preserve">and </w:t>
            </w:r>
            <w:r w:rsidR="006534CF">
              <w:rPr>
                <w:rFonts w:ascii="Arial" w:hAnsi="Arial" w:cs="Arial"/>
                <w:sz w:val="24"/>
                <w:szCs w:val="24"/>
              </w:rPr>
              <w:t>our</w:t>
            </w:r>
            <w:r w:rsidR="00703A0C" w:rsidRPr="001A0065">
              <w:rPr>
                <w:rFonts w:ascii="Arial" w:hAnsi="Arial" w:cs="Arial"/>
                <w:sz w:val="24"/>
                <w:szCs w:val="24"/>
              </w:rPr>
              <w:t xml:space="preserve"> related companies) and in advertising, marketing or promotional material without additional compensation or prior notice and, in entering the </w:t>
            </w:r>
            <w:r w:rsidR="006534CF">
              <w:rPr>
                <w:rFonts w:ascii="Arial" w:hAnsi="Arial" w:cs="Arial"/>
                <w:sz w:val="24"/>
                <w:szCs w:val="24"/>
              </w:rPr>
              <w:t>Competition</w:t>
            </w:r>
            <w:r w:rsidR="00703A0C" w:rsidRPr="001A0065">
              <w:rPr>
                <w:rFonts w:ascii="Arial" w:hAnsi="Arial" w:cs="Arial"/>
                <w:sz w:val="24"/>
                <w:szCs w:val="24"/>
              </w:rPr>
              <w:t xml:space="preserve">, all </w:t>
            </w:r>
            <w:r w:rsidR="006534CF">
              <w:rPr>
                <w:rFonts w:ascii="Arial" w:hAnsi="Arial" w:cs="Arial"/>
                <w:sz w:val="24"/>
                <w:szCs w:val="24"/>
              </w:rPr>
              <w:t>e</w:t>
            </w:r>
            <w:r w:rsidR="00703A0C" w:rsidRPr="001A0065">
              <w:rPr>
                <w:rFonts w:ascii="Arial" w:hAnsi="Arial" w:cs="Arial"/>
                <w:sz w:val="24"/>
                <w:szCs w:val="24"/>
              </w:rPr>
              <w:t>ntrants consent to the same].</w:t>
            </w:r>
          </w:p>
        </w:tc>
      </w:tr>
      <w:tr w:rsidR="00DE549F" w:rsidRPr="001A0065" w14:paraId="74D14B10" w14:textId="77777777" w:rsidTr="001A0065">
        <w:tc>
          <w:tcPr>
            <w:tcW w:w="723" w:type="dxa"/>
          </w:tcPr>
          <w:p w14:paraId="55C51ED8" w14:textId="3D52C340" w:rsidR="00DE549F" w:rsidRPr="001A0065" w:rsidRDefault="00C64147">
            <w:pPr>
              <w:rPr>
                <w:rFonts w:ascii="Arial" w:hAnsi="Arial" w:cs="Arial"/>
                <w:sz w:val="24"/>
                <w:szCs w:val="24"/>
              </w:rPr>
            </w:pPr>
            <w:r>
              <w:rPr>
                <w:rFonts w:ascii="Arial" w:hAnsi="Arial" w:cs="Arial"/>
                <w:sz w:val="24"/>
                <w:szCs w:val="24"/>
              </w:rPr>
              <w:lastRenderedPageBreak/>
              <w:t>16.</w:t>
            </w:r>
          </w:p>
        </w:tc>
        <w:tc>
          <w:tcPr>
            <w:tcW w:w="9620" w:type="dxa"/>
          </w:tcPr>
          <w:p w14:paraId="457AE93A" w14:textId="2A082F50" w:rsidR="00DE549F" w:rsidRDefault="0004222B">
            <w:pPr>
              <w:rPr>
                <w:rFonts w:ascii="Arial" w:hAnsi="Arial" w:cs="Arial"/>
                <w:sz w:val="24"/>
                <w:szCs w:val="24"/>
              </w:rPr>
            </w:pPr>
            <w:r w:rsidRPr="001A0065">
              <w:rPr>
                <w:rFonts w:ascii="Arial" w:hAnsi="Arial" w:cs="Arial"/>
                <w:sz w:val="24"/>
                <w:szCs w:val="24"/>
              </w:rPr>
              <w:t>Schneider</w:t>
            </w:r>
            <w:r w:rsidR="006534CF">
              <w:rPr>
                <w:rFonts w:ascii="Arial" w:hAnsi="Arial" w:cs="Arial"/>
                <w:sz w:val="24"/>
                <w:szCs w:val="24"/>
              </w:rPr>
              <w:t xml:space="preserve">,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Pr>
                <w:rFonts w:ascii="Arial" w:hAnsi="Arial" w:cs="Arial"/>
                <w:sz w:val="24"/>
                <w:szCs w:val="24"/>
              </w:rPr>
              <w:t xml:space="preserve"> and</w:t>
            </w:r>
            <w:r w:rsidR="00246340" w:rsidRPr="00246340">
              <w:rPr>
                <w:rFonts w:ascii="Arial" w:hAnsi="Arial" w:cs="Arial"/>
                <w:sz w:val="24"/>
                <w:szCs w:val="24"/>
              </w:rPr>
              <w:t xml:space="preserve"> QEP </w:t>
            </w:r>
            <w:r w:rsidRPr="001A0065">
              <w:rPr>
                <w:rFonts w:ascii="Arial" w:hAnsi="Arial" w:cs="Arial"/>
                <w:sz w:val="24"/>
                <w:szCs w:val="24"/>
              </w:rPr>
              <w:t xml:space="preserve">shall use and take care of any personal information you supply to it as described in </w:t>
            </w:r>
            <w:r w:rsidR="006534CF">
              <w:rPr>
                <w:rFonts w:ascii="Arial" w:hAnsi="Arial" w:cs="Arial"/>
                <w:sz w:val="24"/>
                <w:szCs w:val="24"/>
              </w:rPr>
              <w:t>their</w:t>
            </w:r>
            <w:r w:rsidRPr="001A0065">
              <w:rPr>
                <w:rFonts w:ascii="Arial" w:hAnsi="Arial" w:cs="Arial"/>
                <w:sz w:val="24"/>
                <w:szCs w:val="24"/>
              </w:rPr>
              <w:t xml:space="preserve"> privacy policy, a copy of which can be seen here and in accordance with data protection legislation.  By entering the </w:t>
            </w:r>
            <w:r w:rsidR="006534CF">
              <w:rPr>
                <w:rFonts w:ascii="Arial" w:hAnsi="Arial" w:cs="Arial"/>
                <w:sz w:val="24"/>
                <w:szCs w:val="24"/>
              </w:rPr>
              <w:t>Competition,</w:t>
            </w:r>
            <w:r w:rsidRPr="001A0065">
              <w:rPr>
                <w:rFonts w:ascii="Arial" w:hAnsi="Arial" w:cs="Arial"/>
                <w:sz w:val="24"/>
                <w:szCs w:val="24"/>
              </w:rPr>
              <w:t xml:space="preserve"> you agree to the collection, retention, usage and distribution of your personal information in order to process and contact you about your </w:t>
            </w:r>
            <w:r w:rsidR="006534CF">
              <w:rPr>
                <w:rFonts w:ascii="Arial" w:hAnsi="Arial" w:cs="Arial"/>
                <w:sz w:val="24"/>
                <w:szCs w:val="24"/>
              </w:rPr>
              <w:t>Competition</w:t>
            </w:r>
            <w:r w:rsidRPr="001A0065">
              <w:rPr>
                <w:rFonts w:ascii="Arial" w:hAnsi="Arial" w:cs="Arial"/>
                <w:sz w:val="24"/>
                <w:szCs w:val="24"/>
              </w:rPr>
              <w:t xml:space="preserve"> entry, and for the purposes outlined in paragraph 14 above.</w:t>
            </w:r>
          </w:p>
          <w:p w14:paraId="063D32C4" w14:textId="0537B72D" w:rsidR="001A0065" w:rsidRPr="001A0065" w:rsidRDefault="001A0065">
            <w:pPr>
              <w:rPr>
                <w:rFonts w:ascii="Arial" w:hAnsi="Arial" w:cs="Arial"/>
                <w:sz w:val="24"/>
                <w:szCs w:val="24"/>
              </w:rPr>
            </w:pPr>
          </w:p>
        </w:tc>
      </w:tr>
      <w:tr w:rsidR="00DE549F" w:rsidRPr="001A0065" w14:paraId="3A5741AC" w14:textId="77777777" w:rsidTr="001A0065">
        <w:tc>
          <w:tcPr>
            <w:tcW w:w="723" w:type="dxa"/>
          </w:tcPr>
          <w:p w14:paraId="1C39980E" w14:textId="4D37E9D6" w:rsidR="00DE549F" w:rsidRPr="001A0065" w:rsidRDefault="00C64147">
            <w:pPr>
              <w:rPr>
                <w:rFonts w:ascii="Arial" w:hAnsi="Arial" w:cs="Arial"/>
                <w:sz w:val="24"/>
                <w:szCs w:val="24"/>
              </w:rPr>
            </w:pPr>
            <w:r>
              <w:rPr>
                <w:rFonts w:ascii="Arial" w:hAnsi="Arial" w:cs="Arial"/>
                <w:sz w:val="24"/>
                <w:szCs w:val="24"/>
              </w:rPr>
              <w:t>17.</w:t>
            </w:r>
          </w:p>
        </w:tc>
        <w:tc>
          <w:tcPr>
            <w:tcW w:w="9620" w:type="dxa"/>
          </w:tcPr>
          <w:p w14:paraId="47696ACA" w14:textId="30435DC6" w:rsidR="00DE549F" w:rsidRDefault="0004222B">
            <w:pPr>
              <w:rPr>
                <w:rFonts w:ascii="Arial" w:hAnsi="Arial" w:cs="Arial"/>
                <w:sz w:val="24"/>
                <w:szCs w:val="24"/>
              </w:rPr>
            </w:pPr>
            <w:r w:rsidRPr="001A0065">
              <w:rPr>
                <w:rFonts w:ascii="Arial" w:hAnsi="Arial" w:cs="Arial"/>
                <w:sz w:val="24"/>
                <w:szCs w:val="24"/>
              </w:rPr>
              <w:t>Schneider</w:t>
            </w:r>
            <w:r w:rsidR="006534CF">
              <w:rPr>
                <w:rFonts w:ascii="Arial" w:hAnsi="Arial" w:cs="Arial"/>
                <w:sz w:val="24"/>
                <w:szCs w:val="24"/>
              </w:rPr>
              <w:t xml:space="preserve">,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w:t>
            </w:r>
            <w:r w:rsidR="00246340">
              <w:rPr>
                <w:rFonts w:ascii="Arial" w:hAnsi="Arial" w:cs="Arial"/>
                <w:sz w:val="24"/>
                <w:szCs w:val="24"/>
              </w:rPr>
              <w:t xml:space="preserve"> and QEP </w:t>
            </w:r>
            <w:r w:rsidRPr="001A0065">
              <w:rPr>
                <w:rFonts w:ascii="Arial" w:hAnsi="Arial" w:cs="Arial"/>
                <w:sz w:val="24"/>
                <w:szCs w:val="24"/>
              </w:rPr>
              <w:t xml:space="preserve">accept no responsibility for any damage, loss, liabilities, </w:t>
            </w:r>
            <w:proofErr w:type="gramStart"/>
            <w:r w:rsidRPr="001A0065">
              <w:rPr>
                <w:rFonts w:ascii="Arial" w:hAnsi="Arial" w:cs="Arial"/>
                <w:sz w:val="24"/>
                <w:szCs w:val="24"/>
              </w:rPr>
              <w:t>injury</w:t>
            </w:r>
            <w:proofErr w:type="gramEnd"/>
            <w:r w:rsidRPr="001A0065">
              <w:rPr>
                <w:rFonts w:ascii="Arial" w:hAnsi="Arial" w:cs="Arial"/>
                <w:sz w:val="24"/>
                <w:szCs w:val="24"/>
              </w:rPr>
              <w:t xml:space="preserve"> or disappointment incurred or suffered by you as a result of entering the </w:t>
            </w:r>
            <w:r w:rsidR="006534CF">
              <w:rPr>
                <w:rFonts w:ascii="Arial" w:hAnsi="Arial" w:cs="Arial"/>
                <w:sz w:val="24"/>
                <w:szCs w:val="24"/>
              </w:rPr>
              <w:t>Competition</w:t>
            </w:r>
            <w:r w:rsidRPr="001A0065">
              <w:rPr>
                <w:rFonts w:ascii="Arial" w:hAnsi="Arial" w:cs="Arial"/>
                <w:sz w:val="24"/>
                <w:szCs w:val="24"/>
              </w:rPr>
              <w:t xml:space="preserve"> or accepting the prize.  </w:t>
            </w:r>
            <w:r w:rsidR="00246340" w:rsidRPr="001A0065">
              <w:rPr>
                <w:rFonts w:ascii="Arial" w:hAnsi="Arial" w:cs="Arial"/>
                <w:sz w:val="24"/>
                <w:szCs w:val="24"/>
              </w:rPr>
              <w:t>Schneider</w:t>
            </w:r>
            <w:r w:rsidR="00246340">
              <w:rPr>
                <w:rFonts w:ascii="Arial" w:hAnsi="Arial" w:cs="Arial"/>
                <w:sz w:val="24"/>
                <w:szCs w:val="24"/>
              </w:rPr>
              <w:t xml:space="preserve">,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w:t>
            </w:r>
            <w:r w:rsidR="00246340">
              <w:rPr>
                <w:rFonts w:ascii="Arial" w:hAnsi="Arial" w:cs="Arial"/>
                <w:sz w:val="24"/>
                <w:szCs w:val="24"/>
              </w:rPr>
              <w:t xml:space="preserve"> and QEP </w:t>
            </w:r>
            <w:r w:rsidRPr="001A0065">
              <w:rPr>
                <w:rFonts w:ascii="Arial" w:hAnsi="Arial" w:cs="Arial"/>
                <w:sz w:val="24"/>
                <w:szCs w:val="24"/>
              </w:rPr>
              <w:t>further disclaim</w:t>
            </w:r>
            <w:r w:rsidR="001A0065" w:rsidRPr="001A0065">
              <w:rPr>
                <w:rFonts w:ascii="Arial" w:hAnsi="Arial" w:cs="Arial"/>
                <w:sz w:val="24"/>
                <w:szCs w:val="24"/>
              </w:rPr>
              <w:t xml:space="preserve"> liability for any injury or damage to your or any other person’s computer relating to or resulting from participation in or downloading any materials in connection with the </w:t>
            </w:r>
            <w:r w:rsidR="006534CF">
              <w:rPr>
                <w:rFonts w:ascii="Arial" w:hAnsi="Arial" w:cs="Arial"/>
                <w:sz w:val="24"/>
                <w:szCs w:val="24"/>
              </w:rPr>
              <w:t>Competition</w:t>
            </w:r>
            <w:r w:rsidR="001A0065" w:rsidRPr="001A0065">
              <w:rPr>
                <w:rFonts w:ascii="Arial" w:hAnsi="Arial" w:cs="Arial"/>
                <w:sz w:val="24"/>
                <w:szCs w:val="24"/>
              </w:rPr>
              <w:t xml:space="preserve">.  Nothing in these Terms and Conditions shall exclude the liability of </w:t>
            </w:r>
            <w:r w:rsidR="00246340" w:rsidRPr="001A0065">
              <w:rPr>
                <w:rFonts w:ascii="Arial" w:hAnsi="Arial" w:cs="Arial"/>
                <w:sz w:val="24"/>
                <w:szCs w:val="24"/>
              </w:rPr>
              <w:t>Schneider</w:t>
            </w:r>
            <w:r w:rsidR="00246340">
              <w:rPr>
                <w:rFonts w:ascii="Arial" w:hAnsi="Arial" w:cs="Arial"/>
                <w:sz w:val="24"/>
                <w:szCs w:val="24"/>
              </w:rPr>
              <w:t xml:space="preserve">,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w:t>
            </w:r>
            <w:r w:rsidR="00246340">
              <w:rPr>
                <w:rFonts w:ascii="Arial" w:hAnsi="Arial" w:cs="Arial"/>
                <w:sz w:val="24"/>
                <w:szCs w:val="24"/>
              </w:rPr>
              <w:t xml:space="preserve"> and QEP </w:t>
            </w:r>
            <w:r w:rsidR="001A0065" w:rsidRPr="001A0065">
              <w:rPr>
                <w:rFonts w:ascii="Arial" w:hAnsi="Arial" w:cs="Arial"/>
                <w:sz w:val="24"/>
                <w:szCs w:val="24"/>
              </w:rPr>
              <w:t xml:space="preserve">for death, personal injury, </w:t>
            </w:r>
            <w:proofErr w:type="gramStart"/>
            <w:r w:rsidR="001A0065" w:rsidRPr="001A0065">
              <w:rPr>
                <w:rFonts w:ascii="Arial" w:hAnsi="Arial" w:cs="Arial"/>
                <w:sz w:val="24"/>
                <w:szCs w:val="24"/>
              </w:rPr>
              <w:t>fraud</w:t>
            </w:r>
            <w:proofErr w:type="gramEnd"/>
            <w:r w:rsidR="001A0065" w:rsidRPr="001A0065">
              <w:rPr>
                <w:rFonts w:ascii="Arial" w:hAnsi="Arial" w:cs="Arial"/>
                <w:sz w:val="24"/>
                <w:szCs w:val="24"/>
              </w:rPr>
              <w:t xml:space="preserve"> or fraudulent misrepresentation as a result of its negligence.</w:t>
            </w:r>
          </w:p>
          <w:p w14:paraId="688B12A5" w14:textId="17523289" w:rsidR="001A0065" w:rsidRPr="001A0065" w:rsidRDefault="001A0065">
            <w:pPr>
              <w:rPr>
                <w:rFonts w:ascii="Arial" w:hAnsi="Arial" w:cs="Arial"/>
                <w:sz w:val="24"/>
                <w:szCs w:val="24"/>
              </w:rPr>
            </w:pPr>
          </w:p>
        </w:tc>
      </w:tr>
      <w:tr w:rsidR="0004222B" w:rsidRPr="001A0065" w14:paraId="206E2E00" w14:textId="77777777" w:rsidTr="001A0065">
        <w:tc>
          <w:tcPr>
            <w:tcW w:w="723" w:type="dxa"/>
          </w:tcPr>
          <w:p w14:paraId="13752940" w14:textId="127C20A5" w:rsidR="0004222B" w:rsidRPr="001A0065" w:rsidRDefault="00C64147">
            <w:pPr>
              <w:rPr>
                <w:rFonts w:ascii="Arial" w:hAnsi="Arial" w:cs="Arial"/>
                <w:sz w:val="24"/>
                <w:szCs w:val="24"/>
              </w:rPr>
            </w:pPr>
            <w:r>
              <w:rPr>
                <w:rFonts w:ascii="Arial" w:hAnsi="Arial" w:cs="Arial"/>
                <w:sz w:val="24"/>
                <w:szCs w:val="24"/>
              </w:rPr>
              <w:t>18.</w:t>
            </w:r>
          </w:p>
        </w:tc>
        <w:tc>
          <w:tcPr>
            <w:tcW w:w="9620" w:type="dxa"/>
          </w:tcPr>
          <w:p w14:paraId="10BC3C9E" w14:textId="0D13AEEA" w:rsidR="001A0065" w:rsidRPr="001A0065" w:rsidRDefault="00246340">
            <w:pPr>
              <w:rPr>
                <w:rFonts w:ascii="Arial" w:hAnsi="Arial" w:cs="Arial"/>
                <w:sz w:val="24"/>
                <w:szCs w:val="24"/>
              </w:rPr>
            </w:pPr>
            <w:r w:rsidRPr="001A0065">
              <w:rPr>
                <w:rFonts w:ascii="Arial" w:hAnsi="Arial" w:cs="Arial"/>
                <w:sz w:val="24"/>
                <w:szCs w:val="24"/>
              </w:rPr>
              <w:t>Schneider</w:t>
            </w:r>
            <w:r>
              <w:rPr>
                <w:rFonts w:ascii="Arial" w:hAnsi="Arial" w:cs="Arial"/>
                <w:sz w:val="24"/>
                <w:szCs w:val="24"/>
              </w:rPr>
              <w:t xml:space="preserve">, </w:t>
            </w:r>
            <w:r w:rsidRPr="00246340">
              <w:rPr>
                <w:rFonts w:ascii="Arial" w:hAnsi="Arial" w:cs="Arial"/>
                <w:sz w:val="24"/>
                <w:szCs w:val="24"/>
              </w:rPr>
              <w:t xml:space="preserve">House of Mosaics, </w:t>
            </w:r>
            <w:proofErr w:type="spellStart"/>
            <w:r w:rsidRPr="00246340">
              <w:rPr>
                <w:rFonts w:ascii="Arial" w:hAnsi="Arial" w:cs="Arial"/>
                <w:sz w:val="24"/>
                <w:szCs w:val="24"/>
              </w:rPr>
              <w:t>Nilfisk</w:t>
            </w:r>
            <w:proofErr w:type="spellEnd"/>
            <w:r w:rsidRPr="00246340">
              <w:rPr>
                <w:rFonts w:ascii="Arial" w:hAnsi="Arial" w:cs="Arial"/>
                <w:sz w:val="24"/>
                <w:szCs w:val="24"/>
              </w:rPr>
              <w:t>,</w:t>
            </w:r>
            <w:r>
              <w:rPr>
                <w:rFonts w:ascii="Arial" w:hAnsi="Arial" w:cs="Arial"/>
                <w:sz w:val="24"/>
                <w:szCs w:val="24"/>
              </w:rPr>
              <w:t xml:space="preserve"> and QEP</w:t>
            </w:r>
            <w:r w:rsidR="001A0065" w:rsidRPr="001A0065">
              <w:rPr>
                <w:rFonts w:ascii="Arial" w:hAnsi="Arial" w:cs="Arial"/>
                <w:sz w:val="24"/>
                <w:szCs w:val="24"/>
              </w:rPr>
              <w:t xml:space="preserve"> reserve the right at any time and from time to time to modify or discontinue temporarily or permanently, this </w:t>
            </w:r>
            <w:r w:rsidR="006534CF">
              <w:rPr>
                <w:rFonts w:ascii="Arial" w:hAnsi="Arial" w:cs="Arial"/>
                <w:sz w:val="24"/>
                <w:szCs w:val="24"/>
              </w:rPr>
              <w:t>Competition</w:t>
            </w:r>
            <w:r w:rsidR="001A0065" w:rsidRPr="001A0065">
              <w:rPr>
                <w:rFonts w:ascii="Arial" w:hAnsi="Arial" w:cs="Arial"/>
                <w:sz w:val="24"/>
                <w:szCs w:val="24"/>
              </w:rPr>
              <w:t xml:space="preserve"> with or without prior notice due to reasons outside its control (including, without limitation, in the case of anticipated, suspected or actual fraud).  The decision of </w:t>
            </w:r>
            <w:r w:rsidRPr="001A0065">
              <w:rPr>
                <w:rFonts w:ascii="Arial" w:hAnsi="Arial" w:cs="Arial"/>
                <w:sz w:val="24"/>
                <w:szCs w:val="24"/>
              </w:rPr>
              <w:t>Schneider</w:t>
            </w:r>
            <w:r>
              <w:rPr>
                <w:rFonts w:ascii="Arial" w:hAnsi="Arial" w:cs="Arial"/>
                <w:sz w:val="24"/>
                <w:szCs w:val="24"/>
              </w:rPr>
              <w:t xml:space="preserve">, </w:t>
            </w:r>
            <w:r w:rsidRPr="00246340">
              <w:rPr>
                <w:rFonts w:ascii="Arial" w:hAnsi="Arial" w:cs="Arial"/>
                <w:sz w:val="24"/>
                <w:szCs w:val="24"/>
              </w:rPr>
              <w:t xml:space="preserve">House of Mosaics, </w:t>
            </w:r>
            <w:proofErr w:type="spellStart"/>
            <w:r w:rsidRPr="00246340">
              <w:rPr>
                <w:rFonts w:ascii="Arial" w:hAnsi="Arial" w:cs="Arial"/>
                <w:sz w:val="24"/>
                <w:szCs w:val="24"/>
              </w:rPr>
              <w:t>Nilfisk</w:t>
            </w:r>
            <w:proofErr w:type="spellEnd"/>
            <w:r w:rsidRPr="00246340">
              <w:rPr>
                <w:rFonts w:ascii="Arial" w:hAnsi="Arial" w:cs="Arial"/>
                <w:sz w:val="24"/>
                <w:szCs w:val="24"/>
              </w:rPr>
              <w:t>,</w:t>
            </w:r>
            <w:r>
              <w:rPr>
                <w:rFonts w:ascii="Arial" w:hAnsi="Arial" w:cs="Arial"/>
                <w:sz w:val="24"/>
                <w:szCs w:val="24"/>
              </w:rPr>
              <w:t xml:space="preserve"> and QEP </w:t>
            </w:r>
            <w:r w:rsidR="001A0065" w:rsidRPr="001A0065">
              <w:rPr>
                <w:rFonts w:ascii="Arial" w:hAnsi="Arial" w:cs="Arial"/>
                <w:sz w:val="24"/>
                <w:szCs w:val="24"/>
              </w:rPr>
              <w:t xml:space="preserve">in all matters under its control is final and binding and no correspondence will be </w:t>
            </w:r>
            <w:proofErr w:type="gramStart"/>
            <w:r w:rsidR="001A0065" w:rsidRPr="001A0065">
              <w:rPr>
                <w:rFonts w:ascii="Arial" w:hAnsi="Arial" w:cs="Arial"/>
                <w:sz w:val="24"/>
                <w:szCs w:val="24"/>
              </w:rPr>
              <w:t>entered into</w:t>
            </w:r>
            <w:proofErr w:type="gramEnd"/>
            <w:r w:rsidR="001A0065" w:rsidRPr="001A0065">
              <w:rPr>
                <w:rFonts w:ascii="Arial" w:hAnsi="Arial" w:cs="Arial"/>
                <w:sz w:val="24"/>
                <w:szCs w:val="24"/>
              </w:rPr>
              <w:t>.</w:t>
            </w:r>
          </w:p>
        </w:tc>
      </w:tr>
      <w:tr w:rsidR="0004222B" w:rsidRPr="001A0065" w14:paraId="6A90CBD8" w14:textId="77777777" w:rsidTr="001A0065">
        <w:tc>
          <w:tcPr>
            <w:tcW w:w="723" w:type="dxa"/>
          </w:tcPr>
          <w:p w14:paraId="397BCF04" w14:textId="784D3528" w:rsidR="0004222B" w:rsidRPr="001A0065" w:rsidRDefault="00C64147">
            <w:pPr>
              <w:rPr>
                <w:rFonts w:ascii="Arial" w:hAnsi="Arial" w:cs="Arial"/>
                <w:sz w:val="24"/>
                <w:szCs w:val="24"/>
              </w:rPr>
            </w:pPr>
            <w:r>
              <w:rPr>
                <w:rFonts w:ascii="Arial" w:hAnsi="Arial" w:cs="Arial"/>
                <w:sz w:val="24"/>
                <w:szCs w:val="24"/>
              </w:rPr>
              <w:t>19.</w:t>
            </w:r>
          </w:p>
        </w:tc>
        <w:tc>
          <w:tcPr>
            <w:tcW w:w="9620" w:type="dxa"/>
          </w:tcPr>
          <w:p w14:paraId="5DC1B02E" w14:textId="31612E60" w:rsidR="001A0065" w:rsidRPr="001A0065" w:rsidRDefault="00246340">
            <w:pPr>
              <w:rPr>
                <w:rFonts w:ascii="Arial" w:hAnsi="Arial" w:cs="Arial"/>
                <w:sz w:val="24"/>
                <w:szCs w:val="24"/>
              </w:rPr>
            </w:pPr>
            <w:r w:rsidRPr="001A0065">
              <w:rPr>
                <w:rFonts w:ascii="Arial" w:hAnsi="Arial" w:cs="Arial"/>
                <w:sz w:val="24"/>
                <w:szCs w:val="24"/>
              </w:rPr>
              <w:t>Schneider</w:t>
            </w:r>
            <w:r>
              <w:rPr>
                <w:rFonts w:ascii="Arial" w:hAnsi="Arial" w:cs="Arial"/>
                <w:sz w:val="24"/>
                <w:szCs w:val="24"/>
              </w:rPr>
              <w:t xml:space="preserve">, </w:t>
            </w:r>
            <w:r w:rsidRPr="00246340">
              <w:rPr>
                <w:rFonts w:ascii="Arial" w:hAnsi="Arial" w:cs="Arial"/>
                <w:sz w:val="24"/>
                <w:szCs w:val="24"/>
              </w:rPr>
              <w:t xml:space="preserve">House of Mosaics, </w:t>
            </w:r>
            <w:proofErr w:type="spellStart"/>
            <w:r w:rsidRPr="00246340">
              <w:rPr>
                <w:rFonts w:ascii="Arial" w:hAnsi="Arial" w:cs="Arial"/>
                <w:sz w:val="24"/>
                <w:szCs w:val="24"/>
              </w:rPr>
              <w:t>Nilfisk</w:t>
            </w:r>
            <w:proofErr w:type="spellEnd"/>
            <w:r w:rsidRPr="00246340">
              <w:rPr>
                <w:rFonts w:ascii="Arial" w:hAnsi="Arial" w:cs="Arial"/>
                <w:sz w:val="24"/>
                <w:szCs w:val="24"/>
              </w:rPr>
              <w:t>,</w:t>
            </w:r>
            <w:r>
              <w:rPr>
                <w:rFonts w:ascii="Arial" w:hAnsi="Arial" w:cs="Arial"/>
                <w:sz w:val="24"/>
                <w:szCs w:val="24"/>
              </w:rPr>
              <w:t xml:space="preserve"> and QEP</w:t>
            </w:r>
            <w:r w:rsidR="001A0065" w:rsidRPr="001A0065">
              <w:rPr>
                <w:rFonts w:ascii="Arial" w:hAnsi="Arial" w:cs="Arial"/>
                <w:sz w:val="24"/>
                <w:szCs w:val="24"/>
              </w:rPr>
              <w:t xml:space="preserve"> shall not be liable for any failure to comply with its obligations where the failure is caused by something outside of its reasonable control.  Such circumstances shall include, but not be limited to weather conditions, fire, flood, hurricane, strike, industrial dispute, war, hostilities, political unrest, riots, civil commotion, inevitable accidents, supervening legislation or any other circumstances amounting to force majeure.</w:t>
            </w:r>
          </w:p>
        </w:tc>
      </w:tr>
      <w:tr w:rsidR="0004222B" w:rsidRPr="001A0065" w14:paraId="4A834A1C" w14:textId="77777777" w:rsidTr="001A0065">
        <w:tc>
          <w:tcPr>
            <w:tcW w:w="723" w:type="dxa"/>
          </w:tcPr>
          <w:p w14:paraId="77244BA2" w14:textId="7FBFE6BD" w:rsidR="0004222B" w:rsidRPr="001A0065" w:rsidRDefault="00C64147">
            <w:pPr>
              <w:rPr>
                <w:rFonts w:ascii="Arial" w:hAnsi="Arial" w:cs="Arial"/>
                <w:sz w:val="24"/>
                <w:szCs w:val="24"/>
              </w:rPr>
            </w:pPr>
            <w:r>
              <w:rPr>
                <w:rFonts w:ascii="Arial" w:hAnsi="Arial" w:cs="Arial"/>
                <w:sz w:val="24"/>
                <w:szCs w:val="24"/>
              </w:rPr>
              <w:t>20.</w:t>
            </w:r>
          </w:p>
        </w:tc>
        <w:tc>
          <w:tcPr>
            <w:tcW w:w="9620" w:type="dxa"/>
          </w:tcPr>
          <w:p w14:paraId="46767C17" w14:textId="52D06BA3" w:rsidR="001A0065" w:rsidRPr="001A0065" w:rsidRDefault="001A0065">
            <w:pPr>
              <w:rPr>
                <w:rFonts w:ascii="Arial" w:hAnsi="Arial" w:cs="Arial"/>
                <w:sz w:val="24"/>
                <w:szCs w:val="24"/>
              </w:rPr>
            </w:pPr>
            <w:r w:rsidRPr="001A0065">
              <w:rPr>
                <w:rFonts w:ascii="Arial" w:hAnsi="Arial" w:cs="Arial"/>
                <w:sz w:val="24"/>
                <w:szCs w:val="24"/>
              </w:rPr>
              <w:t xml:space="preserve">The </w:t>
            </w:r>
            <w:r w:rsidR="006534CF">
              <w:rPr>
                <w:rFonts w:ascii="Arial" w:hAnsi="Arial" w:cs="Arial"/>
                <w:sz w:val="24"/>
                <w:szCs w:val="24"/>
              </w:rPr>
              <w:t>Competition</w:t>
            </w:r>
            <w:r w:rsidRPr="001A0065">
              <w:rPr>
                <w:rFonts w:ascii="Arial" w:hAnsi="Arial" w:cs="Arial"/>
                <w:sz w:val="24"/>
                <w:szCs w:val="24"/>
              </w:rPr>
              <w:t xml:space="preserve"> will be governed by English law and entrants to the </w:t>
            </w:r>
            <w:r w:rsidR="006534CF">
              <w:rPr>
                <w:rFonts w:ascii="Arial" w:hAnsi="Arial" w:cs="Arial"/>
                <w:sz w:val="24"/>
                <w:szCs w:val="24"/>
              </w:rPr>
              <w:t>Competition</w:t>
            </w:r>
            <w:r w:rsidRPr="001A0065">
              <w:rPr>
                <w:rFonts w:ascii="Arial" w:hAnsi="Arial" w:cs="Arial"/>
                <w:sz w:val="24"/>
                <w:szCs w:val="24"/>
              </w:rPr>
              <w:t xml:space="preserve"> submit to the exclusive jurisdiction of the English Courts.</w:t>
            </w:r>
          </w:p>
        </w:tc>
      </w:tr>
      <w:tr w:rsidR="00A4711E" w:rsidRPr="001A0065" w14:paraId="15A96F29" w14:textId="77777777" w:rsidTr="001A0065">
        <w:tc>
          <w:tcPr>
            <w:tcW w:w="723" w:type="dxa"/>
          </w:tcPr>
          <w:p w14:paraId="45160AA8" w14:textId="621EE96E" w:rsidR="00A4711E" w:rsidRDefault="00A4711E">
            <w:pPr>
              <w:rPr>
                <w:rFonts w:ascii="Arial" w:hAnsi="Arial" w:cs="Arial"/>
                <w:sz w:val="24"/>
                <w:szCs w:val="24"/>
              </w:rPr>
            </w:pPr>
            <w:r>
              <w:rPr>
                <w:rFonts w:ascii="Arial" w:hAnsi="Arial" w:cs="Arial"/>
                <w:sz w:val="24"/>
                <w:szCs w:val="24"/>
              </w:rPr>
              <w:t>21</w:t>
            </w:r>
          </w:p>
        </w:tc>
        <w:tc>
          <w:tcPr>
            <w:tcW w:w="9620" w:type="dxa"/>
          </w:tcPr>
          <w:p w14:paraId="464E5089" w14:textId="09EA79D6" w:rsidR="00A4711E" w:rsidRPr="00A4711E" w:rsidRDefault="00A4711E" w:rsidP="00A4711E">
            <w:pPr>
              <w:rPr>
                <w:rFonts w:ascii="Arial" w:hAnsi="Arial" w:cs="Arial"/>
                <w:sz w:val="24"/>
                <w:szCs w:val="24"/>
              </w:rPr>
            </w:pPr>
            <w:r w:rsidRPr="00A4711E">
              <w:rPr>
                <w:rFonts w:ascii="Arial" w:hAnsi="Arial" w:cs="Arial"/>
                <w:sz w:val="24"/>
                <w:szCs w:val="24"/>
              </w:rPr>
              <w:t xml:space="preserve">Entrants agree to be responsible for all applicable taxes, duties or other charges payable in relation to a </w:t>
            </w:r>
            <w:r>
              <w:rPr>
                <w:rFonts w:ascii="Arial" w:hAnsi="Arial" w:cs="Arial"/>
                <w:sz w:val="24"/>
                <w:szCs w:val="24"/>
              </w:rPr>
              <w:t>p</w:t>
            </w:r>
            <w:r w:rsidRPr="00A4711E">
              <w:rPr>
                <w:rFonts w:ascii="Arial" w:hAnsi="Arial" w:cs="Arial"/>
                <w:sz w:val="24"/>
                <w:szCs w:val="24"/>
              </w:rPr>
              <w:t>rize.</w:t>
            </w:r>
          </w:p>
          <w:p w14:paraId="45747CB3" w14:textId="77777777" w:rsidR="00A4711E" w:rsidRPr="00A4711E" w:rsidRDefault="00A4711E" w:rsidP="00A4711E">
            <w:pPr>
              <w:rPr>
                <w:rFonts w:ascii="Arial" w:hAnsi="Arial" w:cs="Arial"/>
                <w:sz w:val="24"/>
                <w:szCs w:val="24"/>
              </w:rPr>
            </w:pPr>
          </w:p>
          <w:p w14:paraId="20E0AC35" w14:textId="18964F6F" w:rsidR="00A4711E" w:rsidRPr="00A4711E" w:rsidRDefault="00A4711E" w:rsidP="00A4711E">
            <w:pPr>
              <w:pStyle w:val="NormalWeb"/>
              <w:spacing w:before="0" w:beforeAutospacing="0" w:after="0" w:afterAutospacing="0"/>
              <w:rPr>
                <w:rFonts w:ascii="Arial" w:hAnsi="Arial" w:cs="Arial"/>
                <w:sz w:val="24"/>
                <w:szCs w:val="24"/>
              </w:rPr>
            </w:pPr>
            <w:r w:rsidRPr="00A4711E">
              <w:rPr>
                <w:rFonts w:ascii="Arial" w:hAnsi="Arial" w:cs="Arial"/>
                <w:sz w:val="24"/>
                <w:szCs w:val="24"/>
              </w:rPr>
              <w:t xml:space="preserve">Entrants shall not be permitted to enter the </w:t>
            </w:r>
            <w:r>
              <w:rPr>
                <w:rFonts w:ascii="Arial" w:hAnsi="Arial" w:cs="Arial"/>
                <w:sz w:val="24"/>
                <w:szCs w:val="24"/>
              </w:rPr>
              <w:t>Competition</w:t>
            </w:r>
            <w:r w:rsidRPr="00A4711E">
              <w:rPr>
                <w:rFonts w:ascii="Arial" w:hAnsi="Arial" w:cs="Arial"/>
                <w:sz w:val="24"/>
                <w:szCs w:val="24"/>
              </w:rPr>
              <w:t xml:space="preserve"> if by entering into it they may cause </w:t>
            </w:r>
            <w:r w:rsidR="00246340" w:rsidRPr="001A0065">
              <w:rPr>
                <w:rFonts w:ascii="Arial" w:hAnsi="Arial" w:cs="Arial"/>
                <w:sz w:val="24"/>
                <w:szCs w:val="24"/>
              </w:rPr>
              <w:t>Schneider</w:t>
            </w:r>
            <w:r w:rsidR="00246340">
              <w:rPr>
                <w:rFonts w:ascii="Arial" w:hAnsi="Arial" w:cs="Arial"/>
                <w:sz w:val="24"/>
                <w:szCs w:val="24"/>
              </w:rPr>
              <w:t xml:space="preserve">,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w:t>
            </w:r>
            <w:r w:rsidR="00246340">
              <w:rPr>
                <w:rFonts w:ascii="Arial" w:hAnsi="Arial" w:cs="Arial"/>
                <w:sz w:val="24"/>
                <w:szCs w:val="24"/>
              </w:rPr>
              <w:t xml:space="preserve"> and QEP</w:t>
            </w:r>
            <w:r w:rsidR="00246340" w:rsidRPr="001A0065">
              <w:rPr>
                <w:rFonts w:ascii="Arial" w:hAnsi="Arial" w:cs="Arial"/>
                <w:sz w:val="24"/>
                <w:szCs w:val="24"/>
              </w:rPr>
              <w:t xml:space="preserve"> </w:t>
            </w:r>
            <w:r w:rsidRPr="00A4711E">
              <w:rPr>
                <w:rFonts w:ascii="Arial" w:hAnsi="Arial" w:cs="Arial"/>
                <w:sz w:val="24"/>
                <w:szCs w:val="24"/>
              </w:rPr>
              <w:t xml:space="preserve">and/or themselves to be in breach of any agreement (including but not limited to any contract of employment) to which they are a party or in breach of any law, regulation or rule having the force of law to which </w:t>
            </w:r>
            <w:r w:rsidR="00246340" w:rsidRPr="001A0065">
              <w:rPr>
                <w:rFonts w:ascii="Arial" w:hAnsi="Arial" w:cs="Arial"/>
                <w:sz w:val="24"/>
                <w:szCs w:val="24"/>
              </w:rPr>
              <w:t>Schneider</w:t>
            </w:r>
            <w:r w:rsidR="00246340">
              <w:rPr>
                <w:rFonts w:ascii="Arial" w:hAnsi="Arial" w:cs="Arial"/>
                <w:sz w:val="24"/>
                <w:szCs w:val="24"/>
              </w:rPr>
              <w:t xml:space="preserve">,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w:t>
            </w:r>
            <w:r w:rsidR="00246340">
              <w:rPr>
                <w:rFonts w:ascii="Arial" w:hAnsi="Arial" w:cs="Arial"/>
                <w:sz w:val="24"/>
                <w:szCs w:val="24"/>
              </w:rPr>
              <w:t xml:space="preserve"> QEP</w:t>
            </w:r>
            <w:r w:rsidR="00246340" w:rsidRPr="001A0065">
              <w:rPr>
                <w:rFonts w:ascii="Arial" w:hAnsi="Arial" w:cs="Arial"/>
                <w:sz w:val="24"/>
                <w:szCs w:val="24"/>
              </w:rPr>
              <w:t xml:space="preserve"> </w:t>
            </w:r>
            <w:r w:rsidRPr="00A4711E">
              <w:rPr>
                <w:rFonts w:ascii="Arial" w:hAnsi="Arial" w:cs="Arial"/>
                <w:sz w:val="24"/>
                <w:szCs w:val="24"/>
              </w:rPr>
              <w:t xml:space="preserve">or the entrant may be subject. </w:t>
            </w:r>
            <w:r w:rsidR="00246340" w:rsidRPr="001A0065">
              <w:rPr>
                <w:rFonts w:ascii="Arial" w:hAnsi="Arial" w:cs="Arial"/>
                <w:sz w:val="24"/>
                <w:szCs w:val="24"/>
              </w:rPr>
              <w:t>Schneider</w:t>
            </w:r>
            <w:r w:rsidR="00246340">
              <w:rPr>
                <w:rFonts w:ascii="Arial" w:hAnsi="Arial" w:cs="Arial"/>
                <w:sz w:val="24"/>
                <w:szCs w:val="24"/>
              </w:rPr>
              <w:t xml:space="preserve">, </w:t>
            </w:r>
            <w:r w:rsidR="00246340" w:rsidRPr="00246340">
              <w:rPr>
                <w:rFonts w:ascii="Arial" w:hAnsi="Arial" w:cs="Arial"/>
                <w:sz w:val="24"/>
                <w:szCs w:val="24"/>
              </w:rPr>
              <w:t xml:space="preserve">House of Mosaics, </w:t>
            </w:r>
            <w:proofErr w:type="spellStart"/>
            <w:r w:rsidR="00246340" w:rsidRPr="00246340">
              <w:rPr>
                <w:rFonts w:ascii="Arial" w:hAnsi="Arial" w:cs="Arial"/>
                <w:sz w:val="24"/>
                <w:szCs w:val="24"/>
              </w:rPr>
              <w:t>Nilfisk</w:t>
            </w:r>
            <w:proofErr w:type="spellEnd"/>
            <w:r w:rsidR="00246340" w:rsidRPr="00246340">
              <w:rPr>
                <w:rFonts w:ascii="Arial" w:hAnsi="Arial" w:cs="Arial"/>
                <w:sz w:val="24"/>
                <w:szCs w:val="24"/>
              </w:rPr>
              <w:t>,</w:t>
            </w:r>
            <w:r w:rsidR="00246340">
              <w:rPr>
                <w:rFonts w:ascii="Arial" w:hAnsi="Arial" w:cs="Arial"/>
                <w:sz w:val="24"/>
                <w:szCs w:val="24"/>
              </w:rPr>
              <w:t xml:space="preserve"> and QEP</w:t>
            </w:r>
            <w:r w:rsidR="00246340" w:rsidRPr="001A0065">
              <w:rPr>
                <w:rFonts w:ascii="Arial" w:hAnsi="Arial" w:cs="Arial"/>
                <w:sz w:val="24"/>
                <w:szCs w:val="24"/>
              </w:rPr>
              <w:t xml:space="preserve"> </w:t>
            </w:r>
            <w:r w:rsidRPr="00A4711E">
              <w:rPr>
                <w:rFonts w:ascii="Arial" w:hAnsi="Arial" w:cs="Arial"/>
                <w:sz w:val="24"/>
                <w:szCs w:val="24"/>
              </w:rPr>
              <w:t>reserve the right to disqualify any entry made in breach of this condition.</w:t>
            </w:r>
          </w:p>
          <w:p w14:paraId="663B242D" w14:textId="77777777" w:rsidR="00A4711E" w:rsidRPr="00A4711E" w:rsidRDefault="00A4711E" w:rsidP="00A4711E">
            <w:pPr>
              <w:rPr>
                <w:rFonts w:ascii="Arial" w:hAnsi="Arial" w:cs="Arial"/>
                <w:sz w:val="24"/>
                <w:szCs w:val="24"/>
              </w:rPr>
            </w:pPr>
          </w:p>
          <w:p w14:paraId="79A3A2CC" w14:textId="0A7FE757" w:rsidR="00A4711E" w:rsidRPr="001A0065" w:rsidRDefault="00246340">
            <w:pPr>
              <w:rPr>
                <w:rFonts w:ascii="Arial" w:hAnsi="Arial" w:cs="Arial"/>
                <w:sz w:val="24"/>
                <w:szCs w:val="24"/>
              </w:rPr>
            </w:pPr>
            <w:r w:rsidRPr="001A0065">
              <w:rPr>
                <w:rFonts w:ascii="Arial" w:hAnsi="Arial" w:cs="Arial"/>
                <w:sz w:val="24"/>
                <w:szCs w:val="24"/>
              </w:rPr>
              <w:t>Schneider</w:t>
            </w:r>
            <w:r>
              <w:rPr>
                <w:rFonts w:ascii="Arial" w:hAnsi="Arial" w:cs="Arial"/>
                <w:sz w:val="24"/>
                <w:szCs w:val="24"/>
              </w:rPr>
              <w:t xml:space="preserve">, </w:t>
            </w:r>
            <w:r w:rsidRPr="00246340">
              <w:rPr>
                <w:rFonts w:ascii="Arial" w:hAnsi="Arial" w:cs="Arial"/>
                <w:sz w:val="24"/>
                <w:szCs w:val="24"/>
              </w:rPr>
              <w:t xml:space="preserve">House of Mosaics, </w:t>
            </w:r>
            <w:proofErr w:type="spellStart"/>
            <w:r w:rsidRPr="00246340">
              <w:rPr>
                <w:rFonts w:ascii="Arial" w:hAnsi="Arial" w:cs="Arial"/>
                <w:sz w:val="24"/>
                <w:szCs w:val="24"/>
              </w:rPr>
              <w:t>Nilfisk</w:t>
            </w:r>
            <w:proofErr w:type="spellEnd"/>
            <w:r w:rsidRPr="00246340">
              <w:rPr>
                <w:rFonts w:ascii="Arial" w:hAnsi="Arial" w:cs="Arial"/>
                <w:sz w:val="24"/>
                <w:szCs w:val="24"/>
              </w:rPr>
              <w:t>,</w:t>
            </w:r>
            <w:r>
              <w:rPr>
                <w:rFonts w:ascii="Arial" w:hAnsi="Arial" w:cs="Arial"/>
                <w:sz w:val="24"/>
                <w:szCs w:val="24"/>
              </w:rPr>
              <w:t xml:space="preserve"> and QEP</w:t>
            </w:r>
            <w:r w:rsidRPr="001A0065">
              <w:rPr>
                <w:rFonts w:ascii="Arial" w:hAnsi="Arial" w:cs="Arial"/>
                <w:sz w:val="24"/>
                <w:szCs w:val="24"/>
              </w:rPr>
              <w:t xml:space="preserve"> </w:t>
            </w:r>
            <w:r w:rsidR="00A4711E" w:rsidRPr="00A4711E">
              <w:rPr>
                <w:rFonts w:ascii="Arial" w:hAnsi="Arial" w:cs="Arial"/>
                <w:sz w:val="24"/>
                <w:szCs w:val="24"/>
              </w:rPr>
              <w:t>respect</w:t>
            </w:r>
            <w:r w:rsidR="00A4711E">
              <w:rPr>
                <w:rFonts w:ascii="Arial" w:hAnsi="Arial" w:cs="Arial"/>
                <w:sz w:val="24"/>
                <w:szCs w:val="24"/>
              </w:rPr>
              <w:t xml:space="preserve"> </w:t>
            </w:r>
            <w:r w:rsidR="00A4711E" w:rsidRPr="00A4711E">
              <w:rPr>
                <w:rFonts w:ascii="Arial" w:hAnsi="Arial" w:cs="Arial"/>
                <w:sz w:val="24"/>
                <w:szCs w:val="24"/>
              </w:rPr>
              <w:t xml:space="preserve">the policies of employers which forbid the acceptance of such prize money by their employees. The winner must obtain signed authorisation from a director of his or her employer (if appropriate) confirming permission to accept the </w:t>
            </w:r>
            <w:r w:rsidR="00A4711E">
              <w:rPr>
                <w:rFonts w:ascii="Arial" w:hAnsi="Arial" w:cs="Arial"/>
                <w:sz w:val="24"/>
                <w:szCs w:val="24"/>
              </w:rPr>
              <w:t>p</w:t>
            </w:r>
            <w:r w:rsidR="00A4711E" w:rsidRPr="00A4711E">
              <w:rPr>
                <w:rFonts w:ascii="Arial" w:hAnsi="Arial" w:cs="Arial"/>
                <w:sz w:val="24"/>
                <w:szCs w:val="24"/>
              </w:rPr>
              <w:t>rize.</w:t>
            </w:r>
          </w:p>
        </w:tc>
      </w:tr>
      <w:tr w:rsidR="0004222B" w:rsidRPr="001A0065" w14:paraId="469C30E2" w14:textId="77777777" w:rsidTr="001A0065">
        <w:tc>
          <w:tcPr>
            <w:tcW w:w="723" w:type="dxa"/>
          </w:tcPr>
          <w:p w14:paraId="04D01E76" w14:textId="069DEF67" w:rsidR="0004222B" w:rsidRPr="001A0065" w:rsidRDefault="00C64147">
            <w:pPr>
              <w:rPr>
                <w:rFonts w:ascii="Arial" w:hAnsi="Arial" w:cs="Arial"/>
                <w:sz w:val="24"/>
                <w:szCs w:val="24"/>
              </w:rPr>
            </w:pPr>
            <w:r>
              <w:rPr>
                <w:rFonts w:ascii="Arial" w:hAnsi="Arial" w:cs="Arial"/>
                <w:sz w:val="24"/>
                <w:szCs w:val="24"/>
              </w:rPr>
              <w:lastRenderedPageBreak/>
              <w:t>2</w:t>
            </w:r>
            <w:r w:rsidR="00A4711E">
              <w:rPr>
                <w:rFonts w:ascii="Arial" w:hAnsi="Arial" w:cs="Arial"/>
                <w:sz w:val="24"/>
                <w:szCs w:val="24"/>
              </w:rPr>
              <w:t>2</w:t>
            </w:r>
            <w:r>
              <w:rPr>
                <w:rFonts w:ascii="Arial" w:hAnsi="Arial" w:cs="Arial"/>
                <w:sz w:val="24"/>
                <w:szCs w:val="24"/>
              </w:rPr>
              <w:t>.</w:t>
            </w:r>
          </w:p>
        </w:tc>
        <w:tc>
          <w:tcPr>
            <w:tcW w:w="9620" w:type="dxa"/>
          </w:tcPr>
          <w:p w14:paraId="3F2D4426" w14:textId="24420ECE" w:rsidR="0004222B" w:rsidRPr="001A0065" w:rsidRDefault="001A0065">
            <w:pPr>
              <w:rPr>
                <w:rFonts w:ascii="Arial" w:hAnsi="Arial" w:cs="Arial"/>
                <w:sz w:val="24"/>
                <w:szCs w:val="24"/>
              </w:rPr>
            </w:pPr>
            <w:r w:rsidRPr="001A0065">
              <w:rPr>
                <w:rFonts w:ascii="Arial" w:hAnsi="Arial" w:cs="Arial"/>
                <w:sz w:val="24"/>
                <w:szCs w:val="24"/>
              </w:rPr>
              <w:t>Promoter</w:t>
            </w:r>
            <w:r w:rsidR="00A4711E">
              <w:rPr>
                <w:rFonts w:ascii="Arial" w:hAnsi="Arial" w:cs="Arial"/>
                <w:sz w:val="24"/>
                <w:szCs w:val="24"/>
              </w:rPr>
              <w:t>s</w:t>
            </w:r>
            <w:r w:rsidRPr="001A0065">
              <w:rPr>
                <w:rFonts w:ascii="Arial" w:hAnsi="Arial" w:cs="Arial"/>
                <w:sz w:val="24"/>
                <w:szCs w:val="24"/>
              </w:rPr>
              <w:t>:</w:t>
            </w:r>
            <w:r w:rsidRPr="006534CF">
              <w:rPr>
                <w:rFonts w:ascii="Arial" w:hAnsi="Arial" w:cs="Arial"/>
                <w:color w:val="FF0000"/>
                <w:sz w:val="24"/>
                <w:szCs w:val="24"/>
              </w:rPr>
              <w:t xml:space="preserve"> </w:t>
            </w:r>
            <w:r w:rsidR="00A4711E" w:rsidRPr="00A4711E">
              <w:rPr>
                <w:rFonts w:ascii="Arial" w:hAnsi="Arial" w:cs="Arial"/>
                <w:sz w:val="24"/>
                <w:szCs w:val="24"/>
              </w:rPr>
              <w:t>The Relations Group and Brookes &amp; Co</w:t>
            </w:r>
          </w:p>
        </w:tc>
      </w:tr>
    </w:tbl>
    <w:p w14:paraId="407F3562" w14:textId="77777777" w:rsidR="007A72B5" w:rsidRPr="001A0065" w:rsidRDefault="007A72B5" w:rsidP="00A4711E">
      <w:pPr>
        <w:rPr>
          <w:rFonts w:ascii="Arial" w:hAnsi="Arial" w:cs="Arial"/>
          <w:sz w:val="24"/>
          <w:szCs w:val="24"/>
        </w:rPr>
      </w:pPr>
    </w:p>
    <w:sectPr w:rsidR="007A72B5" w:rsidRPr="001A0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B5"/>
    <w:rsid w:val="0004222B"/>
    <w:rsid w:val="000F03E4"/>
    <w:rsid w:val="0012693A"/>
    <w:rsid w:val="001A0065"/>
    <w:rsid w:val="001A25B5"/>
    <w:rsid w:val="001E30C3"/>
    <w:rsid w:val="00246340"/>
    <w:rsid w:val="00270CF9"/>
    <w:rsid w:val="00333511"/>
    <w:rsid w:val="00382A33"/>
    <w:rsid w:val="004E3C67"/>
    <w:rsid w:val="00525D88"/>
    <w:rsid w:val="006534CF"/>
    <w:rsid w:val="00661309"/>
    <w:rsid w:val="006E62BF"/>
    <w:rsid w:val="00703A0C"/>
    <w:rsid w:val="00772FEB"/>
    <w:rsid w:val="007A72B5"/>
    <w:rsid w:val="008B69A0"/>
    <w:rsid w:val="0095093A"/>
    <w:rsid w:val="00955537"/>
    <w:rsid w:val="00960E71"/>
    <w:rsid w:val="00A24E33"/>
    <w:rsid w:val="00A4711E"/>
    <w:rsid w:val="00A94F4C"/>
    <w:rsid w:val="00B22356"/>
    <w:rsid w:val="00B85D81"/>
    <w:rsid w:val="00B92765"/>
    <w:rsid w:val="00C000B6"/>
    <w:rsid w:val="00C64147"/>
    <w:rsid w:val="00D322F5"/>
    <w:rsid w:val="00D7299D"/>
    <w:rsid w:val="00DA5E67"/>
    <w:rsid w:val="00DE549F"/>
    <w:rsid w:val="00E23B91"/>
    <w:rsid w:val="00EE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A3BE"/>
  <w15:chartTrackingRefBased/>
  <w15:docId w15:val="{64EB555D-F5F1-44E0-847F-803AD74E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72B5"/>
    <w:rPr>
      <w:sz w:val="16"/>
      <w:szCs w:val="16"/>
    </w:rPr>
  </w:style>
  <w:style w:type="paragraph" w:styleId="CommentText">
    <w:name w:val="annotation text"/>
    <w:basedOn w:val="Normal"/>
    <w:link w:val="CommentTextChar"/>
    <w:uiPriority w:val="99"/>
    <w:semiHidden/>
    <w:unhideWhenUsed/>
    <w:rsid w:val="007A72B5"/>
    <w:pPr>
      <w:spacing w:line="240" w:lineRule="auto"/>
    </w:pPr>
    <w:rPr>
      <w:sz w:val="20"/>
      <w:szCs w:val="20"/>
    </w:rPr>
  </w:style>
  <w:style w:type="character" w:customStyle="1" w:styleId="CommentTextChar">
    <w:name w:val="Comment Text Char"/>
    <w:basedOn w:val="DefaultParagraphFont"/>
    <w:link w:val="CommentText"/>
    <w:uiPriority w:val="99"/>
    <w:semiHidden/>
    <w:rsid w:val="007A72B5"/>
    <w:rPr>
      <w:sz w:val="20"/>
      <w:szCs w:val="20"/>
    </w:rPr>
  </w:style>
  <w:style w:type="paragraph" w:styleId="CommentSubject">
    <w:name w:val="annotation subject"/>
    <w:basedOn w:val="CommentText"/>
    <w:next w:val="CommentText"/>
    <w:link w:val="CommentSubjectChar"/>
    <w:uiPriority w:val="99"/>
    <w:semiHidden/>
    <w:unhideWhenUsed/>
    <w:rsid w:val="007A72B5"/>
    <w:rPr>
      <w:b/>
      <w:bCs/>
    </w:rPr>
  </w:style>
  <w:style w:type="character" w:customStyle="1" w:styleId="CommentSubjectChar">
    <w:name w:val="Comment Subject Char"/>
    <w:basedOn w:val="CommentTextChar"/>
    <w:link w:val="CommentSubject"/>
    <w:uiPriority w:val="99"/>
    <w:semiHidden/>
    <w:rsid w:val="007A72B5"/>
    <w:rPr>
      <w:b/>
      <w:bCs/>
      <w:sz w:val="20"/>
      <w:szCs w:val="20"/>
    </w:rPr>
  </w:style>
  <w:style w:type="paragraph" w:styleId="BalloonText">
    <w:name w:val="Balloon Text"/>
    <w:basedOn w:val="Normal"/>
    <w:link w:val="BalloonTextChar"/>
    <w:uiPriority w:val="99"/>
    <w:semiHidden/>
    <w:unhideWhenUsed/>
    <w:rsid w:val="007A7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B5"/>
    <w:rPr>
      <w:rFonts w:ascii="Segoe UI" w:hAnsi="Segoe UI" w:cs="Segoe UI"/>
      <w:sz w:val="18"/>
      <w:szCs w:val="18"/>
    </w:rPr>
  </w:style>
  <w:style w:type="paragraph" w:styleId="NormalWeb">
    <w:name w:val="Normal (Web)"/>
    <w:basedOn w:val="Normal"/>
    <w:uiPriority w:val="99"/>
    <w:semiHidden/>
    <w:unhideWhenUsed/>
    <w:rsid w:val="00A4711E"/>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BA19-2582-4A1A-9E70-D70C513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Kennedy</dc:creator>
  <cp:keywords/>
  <dc:description/>
  <cp:lastModifiedBy>John Gledhill</cp:lastModifiedBy>
  <cp:revision>2</cp:revision>
  <dcterms:created xsi:type="dcterms:W3CDTF">2020-08-27T16:30:00Z</dcterms:created>
  <dcterms:modified xsi:type="dcterms:W3CDTF">2020-08-27T16:30:00Z</dcterms:modified>
</cp:coreProperties>
</file>